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66" w:rsidRDefault="00E51B66" w:rsidP="00E51B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51B66" w:rsidRDefault="00E51B66" w:rsidP="00E51B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 АДЫГЕЯ</w:t>
      </w:r>
      <w:r>
        <w:rPr>
          <w:rFonts w:ascii="Times New Roman" w:hAnsi="Times New Roman"/>
          <w:b/>
          <w:sz w:val="24"/>
          <w:szCs w:val="24"/>
        </w:rPr>
        <w:br/>
        <w:t>ТЕУЧЕЖСКИЙ РАЙОН</w:t>
      </w:r>
    </w:p>
    <w:p w:rsidR="00E51B66" w:rsidRDefault="00E51B66" w:rsidP="00E51B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1B66" w:rsidRDefault="00E51B66" w:rsidP="00E51B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образования</w:t>
      </w:r>
    </w:p>
    <w:p w:rsidR="00E51B66" w:rsidRDefault="00E51B66" w:rsidP="00E51B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«Вочепшийское сельское поселение»</w:t>
      </w:r>
    </w:p>
    <w:p w:rsidR="00E51B66" w:rsidRDefault="00E51B66" w:rsidP="00E51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1B66" w:rsidRDefault="00E51B66" w:rsidP="00E51B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E51B66" w:rsidRDefault="00E51B66" w:rsidP="00E51B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E17F6B">
        <w:rPr>
          <w:rFonts w:ascii="Times New Roman" w:hAnsi="Times New Roman"/>
          <w:b/>
          <w:sz w:val="24"/>
          <w:szCs w:val="24"/>
          <w:u w:val="single"/>
        </w:rPr>
        <w:t>от 31.01.2024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г.___№04</w:t>
      </w:r>
    </w:p>
    <w:p w:rsidR="00E51B66" w:rsidRDefault="00E51B66" w:rsidP="00E51B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1B66" w:rsidRDefault="00E51B66" w:rsidP="00E51B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 Вочепший</w:t>
      </w:r>
    </w:p>
    <w:p w:rsidR="00E51B66" w:rsidRDefault="00E51B66" w:rsidP="00E51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1B66" w:rsidRDefault="00E51B66" w:rsidP="00E51B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мерах по обеспечению сохранности магистральных</w:t>
      </w:r>
    </w:p>
    <w:p w:rsidR="00E51B66" w:rsidRDefault="00E51B66" w:rsidP="00E51B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кабельных линий связи ПАО «Ростелеком» Краснодарский филиал.</w:t>
      </w:r>
    </w:p>
    <w:p w:rsidR="00E51B66" w:rsidRDefault="00E51B66" w:rsidP="00E51B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1B66" w:rsidRDefault="00E51B66" w:rsidP="00E51B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соответствии с «Правилами охраны линий и сооружений связи РФ, утвержденными постановлением Правительства РФ от 09.06.1995 г. 578 письмом Краснодарского филиала Ростелеком МРФ «Юг»</w:t>
      </w:r>
    </w:p>
    <w:p w:rsidR="00E51B66" w:rsidRDefault="00E51B66" w:rsidP="00E51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1B66" w:rsidRDefault="00E51B66" w:rsidP="00E51B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 :</w:t>
      </w:r>
    </w:p>
    <w:p w:rsidR="00E51B66" w:rsidRDefault="00E51B66" w:rsidP="00E51B6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 Обеспечить сохранность магистральных кабельных линий связи ПАО «Ростелеком» Краснодарский филиал, проложенных по территории МО «Вочепшийское сельское поселение».</w:t>
      </w:r>
    </w:p>
    <w:p w:rsidR="00E51B66" w:rsidRDefault="00E51B66" w:rsidP="00E51B6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 1. Не допускать в охранных зонах кабельных линий связи строительства  зданий и сооружений, производство земляных работ на территории сельских поселений  без согласования с предприятиями связи.</w:t>
      </w:r>
    </w:p>
    <w:p w:rsidR="00E51B66" w:rsidRDefault="00E51B66" w:rsidP="00E51B6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 2. Довести до сведения юридических и физических  лиц, ведущих хозяйственную деятельность на земельных участках, по которым проходят линии связи об их обязанности:</w:t>
      </w:r>
    </w:p>
    <w:p w:rsidR="00E51B66" w:rsidRDefault="00E51B66" w:rsidP="00E51B6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) в случае необходимости производства земляных работ в пределах охранной зоны линии связи, письменное соглашение на выполнение работ и выполнить мероприятия по обеспечению сохранности кабельных линий связи;</w:t>
      </w:r>
    </w:p>
    <w:p w:rsidR="00E51B66" w:rsidRDefault="00E51B66" w:rsidP="00E51B6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) сообщить предприятию связи календарный срок проведения работ и не менее чем за трое суток до начала земляных работ вызвать представителя линейного участка для уточнения трассы прокладки кабеля и получения акта уточнения трассы;</w:t>
      </w:r>
    </w:p>
    <w:p w:rsidR="00E51B66" w:rsidRDefault="00E51B66" w:rsidP="00E51B6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) производить земляные работы в охранной зоне  кабеля связи только ручным способом, с обязательным присутствием представителя предприятия связи, в ведении которого находятся линии;</w:t>
      </w:r>
    </w:p>
    <w:p w:rsidR="00E51B66" w:rsidRDefault="00E51B66" w:rsidP="00E51B6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 ) в пределах охранной зоны кабеля связи запрещается: производить посадку деревьев, складировать разного рода материалы, корм, удобрения, жечь костры, организовывать загоны для скота, производить засыпку трасс, устраивать на трассах временные склады, стоки химических активных веществ и свалки промышленных, бытовых и прочих отходов, ломать замерные, сигнальные, предупредительные знаки, огораживать трассы линии связи, препятствуя свободному доступу к ним технического персонала.</w:t>
      </w:r>
    </w:p>
    <w:p w:rsidR="00E51B66" w:rsidRDefault="00E51B66" w:rsidP="00E51B6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 Контроль за исполнением настоящего постановления возложить на специалиста по земельным и имущественным отношениям администрации Цей Н.Х.</w:t>
      </w:r>
    </w:p>
    <w:p w:rsidR="00E51B66" w:rsidRDefault="00E51B66" w:rsidP="00E51B6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. Обнародовать настоящее постановление на информационном стенде администрации МО «Вочепшийское сельское поселение».</w:t>
      </w:r>
    </w:p>
    <w:p w:rsidR="00E51B66" w:rsidRDefault="00E51B66" w:rsidP="00E51B6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. Настоящее постановление вступает в силу с момента его обнародования.</w:t>
      </w:r>
    </w:p>
    <w:p w:rsidR="00E51B66" w:rsidRDefault="00E51B66" w:rsidP="00E51B6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51B66" w:rsidRDefault="00E51B66" w:rsidP="00E51B66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 МО</w:t>
      </w:r>
    </w:p>
    <w:p w:rsidR="00E51B66" w:rsidRDefault="00E51B66" w:rsidP="00E51B66">
      <w:pPr>
        <w:pStyle w:val="a3"/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 xml:space="preserve">«Вочепшийское сельское поселение»                                                             А.В. Тхазфеш </w:t>
      </w:r>
    </w:p>
    <w:sectPr w:rsidR="00E5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39"/>
    <w:rsid w:val="002B7791"/>
    <w:rsid w:val="00753039"/>
    <w:rsid w:val="00E17F6B"/>
    <w:rsid w:val="00E5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0643B-25EC-4678-8DCA-E86C9416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1B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2024-01-31T08:36:00Z</dcterms:created>
  <dcterms:modified xsi:type="dcterms:W3CDTF">2024-01-31T08:39:00Z</dcterms:modified>
</cp:coreProperties>
</file>