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E223DE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</w:t>
      </w:r>
      <w:r w:rsidR="00A80300">
        <w:rPr>
          <w:rFonts w:ascii="Times New Roman" w:hAnsi="Times New Roman" w:cs="Times New Roman"/>
          <w:b/>
          <w:sz w:val="26"/>
          <w:szCs w:val="26"/>
        </w:rPr>
        <w:t>7</w:t>
      </w:r>
      <w:r w:rsidR="004949CD">
        <w:rPr>
          <w:rFonts w:ascii="Times New Roman" w:hAnsi="Times New Roman" w:cs="Times New Roman"/>
          <w:b/>
          <w:sz w:val="26"/>
          <w:szCs w:val="26"/>
        </w:rPr>
        <w:t>.</w:t>
      </w:r>
      <w:r w:rsidR="00E76337">
        <w:rPr>
          <w:rFonts w:ascii="Times New Roman" w:hAnsi="Times New Roman" w:cs="Times New Roman"/>
          <w:b/>
          <w:sz w:val="26"/>
          <w:szCs w:val="26"/>
        </w:rPr>
        <w:t>0</w:t>
      </w:r>
      <w:r w:rsidR="00FE2BD2">
        <w:rPr>
          <w:rFonts w:ascii="Times New Roman" w:hAnsi="Times New Roman" w:cs="Times New Roman"/>
          <w:b/>
          <w:sz w:val="26"/>
          <w:szCs w:val="26"/>
        </w:rPr>
        <w:t>2</w:t>
      </w:r>
      <w:r w:rsidR="004949CD">
        <w:rPr>
          <w:rFonts w:ascii="Times New Roman" w:hAnsi="Times New Roman" w:cs="Times New Roman"/>
          <w:b/>
          <w:sz w:val="26"/>
          <w:szCs w:val="26"/>
        </w:rPr>
        <w:t>.2023</w:t>
      </w:r>
    </w:p>
    <w:p w:rsidR="00FE2BD2" w:rsidRDefault="00FE2BD2" w:rsidP="00FE2B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3D4C" w:rsidRDefault="007B3D4C" w:rsidP="00FE2B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Обращения граждан – это </w:t>
      </w:r>
      <w:r w:rsidRPr="007B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важнейши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7B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источник информации, необходимой для принятия качественных решений</w:t>
      </w:r>
    </w:p>
    <w:p w:rsidR="00913F13" w:rsidRPr="007B3D4C" w:rsidRDefault="00913F13" w:rsidP="003075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636 письменных обращений от граждан, юридических и иных лиц поступило в  Управление Росреестра по Республике Адыгея в 2022 году.</w:t>
      </w:r>
    </w:p>
    <w:p w:rsidR="0030755C" w:rsidRPr="007B3D4C" w:rsidRDefault="0030755C" w:rsidP="003075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Электронный вид связи (через сайт Росреестра, по электронной почте, через Федеральную государственную информационную систему досудебного обжалования) предпочли </w:t>
      </w:r>
      <w:r w:rsidR="00092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D3DF0"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proofErr w:type="gramStart"/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обратившихся</w:t>
      </w:r>
      <w:proofErr w:type="gramEnd"/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223DE" w:rsidRPr="007B3D4C" w:rsidRDefault="0030755C" w:rsidP="003075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личный</w:t>
      </w:r>
      <w:r w:rsidR="00E223DE"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прием</w:t>
      </w: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23DE"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руководителю Управления, его заместителям и начальникам отделов Управления </w:t>
      </w: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обратились </w:t>
      </w:r>
      <w:r w:rsidR="00E223DE"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600</w:t>
      </w: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заявителей. </w:t>
      </w:r>
    </w:p>
    <w:p w:rsidR="0030755C" w:rsidRPr="007B3D4C" w:rsidRDefault="0030755C" w:rsidP="003075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Чаще всего </w:t>
      </w:r>
      <w:r w:rsidR="00E223DE"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обращениях </w:t>
      </w: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затрагивались следующие темы: </w:t>
      </w:r>
    </w:p>
    <w:p w:rsidR="0030755C" w:rsidRPr="007B3D4C" w:rsidRDefault="0030755C" w:rsidP="005953ED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государственный кадастровый учет, регистрация права и предоставление сведений из ЕГРН (</w:t>
      </w:r>
      <w:r w:rsidR="005953ED"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318</w:t>
      </w: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обращений);</w:t>
      </w:r>
    </w:p>
    <w:p w:rsidR="0030755C" w:rsidRPr="007B3D4C" w:rsidRDefault="0030755C" w:rsidP="005953ED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государственный земельный надзор (</w:t>
      </w:r>
      <w:r w:rsidR="005953ED"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154</w:t>
      </w: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30755C" w:rsidRPr="007B3D4C" w:rsidRDefault="0030755C" w:rsidP="005953ED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обращения/жалобы, связанные с деятельностью арбитражных управляющих (</w:t>
      </w:r>
      <w:r w:rsidR="005953ED"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23);</w:t>
      </w:r>
    </w:p>
    <w:p w:rsidR="00E223DE" w:rsidRPr="007B3D4C" w:rsidRDefault="005953ED" w:rsidP="0030755C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землеустройство, землеустроительный процесс,    установлени</w:t>
      </w:r>
      <w:r w:rsidR="00E223DE"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границ, мониторинг земель, кадастров</w:t>
      </w:r>
      <w:r w:rsidR="00E223DE"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</w:t>
      </w:r>
      <w:r w:rsidR="00E223DE"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(</w:t>
      </w: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E223DE"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20BF" w:rsidRDefault="00E94177" w:rsidP="00E9417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B3D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Работа с обращениями граждан занимает важное место в нашей деятельности. Своевременное и качественное разрешение проблем, содержащихся в обращениях, в значительной мере способствует удовлетворению нужд и запросов граждан и</w:t>
      </w:r>
      <w:r w:rsidRPr="007B3D4C">
        <w:rPr>
          <w:i/>
        </w:rPr>
        <w:t xml:space="preserve"> </w:t>
      </w:r>
      <w:r w:rsidRPr="007B3D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явля</w:t>
      </w:r>
      <w:r w:rsidR="007B3D4C" w:rsidRPr="007B3D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</w:t>
      </w:r>
      <w:r w:rsidRPr="007B3D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тся важнейшим источником информации, необходимой для принятия качественных решений</w:t>
      </w: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- прокомментировала руководитель Управления </w:t>
      </w:r>
      <w:r w:rsidRPr="007B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Марина Никифорова</w:t>
      </w: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3D4C" w:rsidRPr="00B40553" w:rsidRDefault="007B3D4C" w:rsidP="007B3D4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Напоминаем, что</w:t>
      </w:r>
      <w:r w:rsidRPr="007B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Pr="00B40553">
        <w:rPr>
          <w:rFonts w:ascii="Times New Roman" w:hAnsi="Times New Roman" w:cs="Times New Roman"/>
          <w:sz w:val="28"/>
          <w:szCs w:val="28"/>
        </w:rPr>
        <w:t>аправить обращение в Управление</w:t>
      </w:r>
      <w:r>
        <w:rPr>
          <w:rFonts w:ascii="Times New Roman" w:hAnsi="Times New Roman" w:cs="Times New Roman"/>
          <w:sz w:val="28"/>
          <w:szCs w:val="28"/>
        </w:rPr>
        <w:t xml:space="preserve"> Росреестра по Республике Адыгея</w:t>
      </w:r>
      <w:r w:rsidRPr="00B40553">
        <w:rPr>
          <w:rFonts w:ascii="Times New Roman" w:hAnsi="Times New Roman" w:cs="Times New Roman"/>
          <w:sz w:val="28"/>
          <w:szCs w:val="28"/>
        </w:rPr>
        <w:t xml:space="preserve"> можно одним из следующих способов:</w:t>
      </w:r>
    </w:p>
    <w:p w:rsidR="007B3D4C" w:rsidRPr="00C871D4" w:rsidRDefault="007B3D4C" w:rsidP="007B3D4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заполнения </w:t>
      </w:r>
      <w:hyperlink r:id="rId8" w:history="1">
        <w:r w:rsidRPr="00C871D4">
          <w:rPr>
            <w:rFonts w:ascii="Times New Roman" w:eastAsia="Times New Roman" w:hAnsi="Times New Roman" w:cs="Times New Roman"/>
            <w:b/>
            <w:bCs/>
            <w:color w:val="0054A5"/>
            <w:sz w:val="28"/>
            <w:szCs w:val="28"/>
            <w:u w:val="single"/>
            <w:lang w:eastAsia="ru-RU"/>
          </w:rPr>
          <w:t>специальной формы</w:t>
        </w:r>
      </w:hyperlink>
      <w:bookmarkStart w:id="0" w:name="_GoBack"/>
      <w:bookmarkEnd w:id="0"/>
      <w:r w:rsidRPr="00B4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Росреестра</w:t>
      </w:r>
      <w:r w:rsidRPr="00C87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B3D4C" w:rsidRPr="00C871D4" w:rsidRDefault="007B3D4C" w:rsidP="007B3D4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очте 385000, г. Майкоп,</w:t>
      </w:r>
      <w:r w:rsidRPr="00C8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Pr="00C871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Краснооктябрьская</w:t>
      </w:r>
      <w:proofErr w:type="spellEnd"/>
      <w:r w:rsidRPr="00C871D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44;</w:t>
      </w:r>
    </w:p>
    <w:p w:rsidR="007B3D4C" w:rsidRDefault="007B3D4C" w:rsidP="007B3D4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письменном виде по факсу 8 (8772) 52-75-30;</w:t>
      </w:r>
    </w:p>
    <w:p w:rsidR="007B3D4C" w:rsidRDefault="007B3D4C" w:rsidP="007B3D4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получить консультацию, позвонив по телефону 8 (8772) 57-18-87.</w:t>
      </w:r>
    </w:p>
    <w:p w:rsidR="007B3D4C" w:rsidRPr="00AC2B3C" w:rsidRDefault="007B3D4C" w:rsidP="007B3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функционирования сервисов официального сайта Росреестра можно обратиться на горячую линию по номеру 8-800-100-34-</w:t>
      </w:r>
      <w:r w:rsidRPr="005F5031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0BF" w:rsidRDefault="00C920BF" w:rsidP="007B3D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715" w:rsidRPr="00C86715" w:rsidRDefault="00C86715" w:rsidP="001A02E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1F4B"/>
    <w:multiLevelType w:val="hybridMultilevel"/>
    <w:tmpl w:val="E3DC1576"/>
    <w:lvl w:ilvl="0" w:tplc="680E402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5697D"/>
    <w:multiLevelType w:val="hybridMultilevel"/>
    <w:tmpl w:val="5B70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33123C"/>
    <w:multiLevelType w:val="hybridMultilevel"/>
    <w:tmpl w:val="074E757A"/>
    <w:lvl w:ilvl="0" w:tplc="566CCEC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57C9D"/>
    <w:multiLevelType w:val="multilevel"/>
    <w:tmpl w:val="EA42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AD1"/>
    <w:rsid w:val="000316F9"/>
    <w:rsid w:val="00033BD4"/>
    <w:rsid w:val="00043C22"/>
    <w:rsid w:val="00052584"/>
    <w:rsid w:val="00076B11"/>
    <w:rsid w:val="00091632"/>
    <w:rsid w:val="0009180A"/>
    <w:rsid w:val="00092B70"/>
    <w:rsid w:val="00092F67"/>
    <w:rsid w:val="00094AD3"/>
    <w:rsid w:val="000F077A"/>
    <w:rsid w:val="0012451B"/>
    <w:rsid w:val="00152677"/>
    <w:rsid w:val="00172D35"/>
    <w:rsid w:val="001A02E4"/>
    <w:rsid w:val="001C5C53"/>
    <w:rsid w:val="001E1F62"/>
    <w:rsid w:val="001E7586"/>
    <w:rsid w:val="001F420B"/>
    <w:rsid w:val="001F6CF1"/>
    <w:rsid w:val="00207018"/>
    <w:rsid w:val="00223C51"/>
    <w:rsid w:val="00225721"/>
    <w:rsid w:val="00235EEF"/>
    <w:rsid w:val="0025787C"/>
    <w:rsid w:val="002665FB"/>
    <w:rsid w:val="002860BC"/>
    <w:rsid w:val="00294C2C"/>
    <w:rsid w:val="002A6516"/>
    <w:rsid w:val="002B456C"/>
    <w:rsid w:val="002C2CBC"/>
    <w:rsid w:val="002D15FB"/>
    <w:rsid w:val="002D5B25"/>
    <w:rsid w:val="002E55F3"/>
    <w:rsid w:val="002F2433"/>
    <w:rsid w:val="0030755C"/>
    <w:rsid w:val="0035746D"/>
    <w:rsid w:val="00395125"/>
    <w:rsid w:val="003A63C1"/>
    <w:rsid w:val="003B7928"/>
    <w:rsid w:val="003C4415"/>
    <w:rsid w:val="004326D6"/>
    <w:rsid w:val="004722EE"/>
    <w:rsid w:val="00476E54"/>
    <w:rsid w:val="004949CD"/>
    <w:rsid w:val="00495C8F"/>
    <w:rsid w:val="004A736C"/>
    <w:rsid w:val="004C55E8"/>
    <w:rsid w:val="004D0D70"/>
    <w:rsid w:val="004D3DF0"/>
    <w:rsid w:val="004E3DB9"/>
    <w:rsid w:val="005003E1"/>
    <w:rsid w:val="00516589"/>
    <w:rsid w:val="00526516"/>
    <w:rsid w:val="00574C26"/>
    <w:rsid w:val="00575336"/>
    <w:rsid w:val="005920CA"/>
    <w:rsid w:val="005953ED"/>
    <w:rsid w:val="005A5C60"/>
    <w:rsid w:val="005C003B"/>
    <w:rsid w:val="005D3C00"/>
    <w:rsid w:val="005D46CD"/>
    <w:rsid w:val="005E3EDD"/>
    <w:rsid w:val="00600F26"/>
    <w:rsid w:val="00616E7C"/>
    <w:rsid w:val="0062231D"/>
    <w:rsid w:val="0063100C"/>
    <w:rsid w:val="00635BE0"/>
    <w:rsid w:val="006565FC"/>
    <w:rsid w:val="00673AC9"/>
    <w:rsid w:val="00675D2E"/>
    <w:rsid w:val="00676C8D"/>
    <w:rsid w:val="00677539"/>
    <w:rsid w:val="00677654"/>
    <w:rsid w:val="006C14D6"/>
    <w:rsid w:val="00720658"/>
    <w:rsid w:val="00726483"/>
    <w:rsid w:val="00736097"/>
    <w:rsid w:val="0075578F"/>
    <w:rsid w:val="00761F14"/>
    <w:rsid w:val="007904C2"/>
    <w:rsid w:val="007950C0"/>
    <w:rsid w:val="007A697A"/>
    <w:rsid w:val="007B3D4C"/>
    <w:rsid w:val="007B5F60"/>
    <w:rsid w:val="007B79E5"/>
    <w:rsid w:val="007C14E8"/>
    <w:rsid w:val="007E4699"/>
    <w:rsid w:val="00812D4E"/>
    <w:rsid w:val="008311FE"/>
    <w:rsid w:val="0084655B"/>
    <w:rsid w:val="00853400"/>
    <w:rsid w:val="00893389"/>
    <w:rsid w:val="008B0027"/>
    <w:rsid w:val="008B315C"/>
    <w:rsid w:val="008C51D1"/>
    <w:rsid w:val="008F40AD"/>
    <w:rsid w:val="00904324"/>
    <w:rsid w:val="00913F13"/>
    <w:rsid w:val="009313F1"/>
    <w:rsid w:val="009544EF"/>
    <w:rsid w:val="0096272A"/>
    <w:rsid w:val="009805A0"/>
    <w:rsid w:val="009914BD"/>
    <w:rsid w:val="00995DBA"/>
    <w:rsid w:val="00A138EA"/>
    <w:rsid w:val="00A215D4"/>
    <w:rsid w:val="00A23BEF"/>
    <w:rsid w:val="00A36C70"/>
    <w:rsid w:val="00A371C1"/>
    <w:rsid w:val="00A4074B"/>
    <w:rsid w:val="00A77F33"/>
    <w:rsid w:val="00A80300"/>
    <w:rsid w:val="00A87510"/>
    <w:rsid w:val="00A93775"/>
    <w:rsid w:val="00AA5689"/>
    <w:rsid w:val="00AC53F4"/>
    <w:rsid w:val="00AE3174"/>
    <w:rsid w:val="00AF3C05"/>
    <w:rsid w:val="00AF72AE"/>
    <w:rsid w:val="00B05996"/>
    <w:rsid w:val="00B11065"/>
    <w:rsid w:val="00B1371F"/>
    <w:rsid w:val="00B14BC1"/>
    <w:rsid w:val="00B16F66"/>
    <w:rsid w:val="00B258F7"/>
    <w:rsid w:val="00B4635C"/>
    <w:rsid w:val="00B61F54"/>
    <w:rsid w:val="00B66234"/>
    <w:rsid w:val="00B7739C"/>
    <w:rsid w:val="00BA4C3D"/>
    <w:rsid w:val="00BB0A8D"/>
    <w:rsid w:val="00BB119A"/>
    <w:rsid w:val="00BD2A3D"/>
    <w:rsid w:val="00BF4847"/>
    <w:rsid w:val="00BF65EC"/>
    <w:rsid w:val="00C03E02"/>
    <w:rsid w:val="00C059A4"/>
    <w:rsid w:val="00C20C7E"/>
    <w:rsid w:val="00C24313"/>
    <w:rsid w:val="00C31A6A"/>
    <w:rsid w:val="00C46339"/>
    <w:rsid w:val="00C575E4"/>
    <w:rsid w:val="00C73C2B"/>
    <w:rsid w:val="00C86715"/>
    <w:rsid w:val="00C920BF"/>
    <w:rsid w:val="00CB3098"/>
    <w:rsid w:val="00CB6773"/>
    <w:rsid w:val="00CC11AB"/>
    <w:rsid w:val="00CD0E30"/>
    <w:rsid w:val="00CE62F5"/>
    <w:rsid w:val="00CF6FAE"/>
    <w:rsid w:val="00D05D40"/>
    <w:rsid w:val="00D10BA5"/>
    <w:rsid w:val="00D171F7"/>
    <w:rsid w:val="00D35160"/>
    <w:rsid w:val="00D45A68"/>
    <w:rsid w:val="00D46129"/>
    <w:rsid w:val="00D46B20"/>
    <w:rsid w:val="00D51345"/>
    <w:rsid w:val="00D74E85"/>
    <w:rsid w:val="00D97FA9"/>
    <w:rsid w:val="00DA5272"/>
    <w:rsid w:val="00DA657D"/>
    <w:rsid w:val="00DC2712"/>
    <w:rsid w:val="00DC7861"/>
    <w:rsid w:val="00DD2286"/>
    <w:rsid w:val="00DF02F6"/>
    <w:rsid w:val="00DF2B15"/>
    <w:rsid w:val="00E00E30"/>
    <w:rsid w:val="00E030D2"/>
    <w:rsid w:val="00E223DE"/>
    <w:rsid w:val="00E2468E"/>
    <w:rsid w:val="00E31C78"/>
    <w:rsid w:val="00E37B1E"/>
    <w:rsid w:val="00E40106"/>
    <w:rsid w:val="00E42A7C"/>
    <w:rsid w:val="00E52806"/>
    <w:rsid w:val="00E65979"/>
    <w:rsid w:val="00E76337"/>
    <w:rsid w:val="00E9072E"/>
    <w:rsid w:val="00E93FE4"/>
    <w:rsid w:val="00E94177"/>
    <w:rsid w:val="00EC490F"/>
    <w:rsid w:val="00ED215D"/>
    <w:rsid w:val="00ED758C"/>
    <w:rsid w:val="00EF2A62"/>
    <w:rsid w:val="00EF2B1A"/>
    <w:rsid w:val="00F121D0"/>
    <w:rsid w:val="00F13D10"/>
    <w:rsid w:val="00F13EA4"/>
    <w:rsid w:val="00F33884"/>
    <w:rsid w:val="00F45446"/>
    <w:rsid w:val="00F613E5"/>
    <w:rsid w:val="00F62A57"/>
    <w:rsid w:val="00F66D70"/>
    <w:rsid w:val="00F73AE5"/>
    <w:rsid w:val="00F80A06"/>
    <w:rsid w:val="00F85074"/>
    <w:rsid w:val="00F93AAB"/>
    <w:rsid w:val="00F97B1D"/>
    <w:rsid w:val="00FA7D14"/>
    <w:rsid w:val="00FD1052"/>
    <w:rsid w:val="00FE098B"/>
    <w:rsid w:val="00FE2BD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services/ticket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FB41-7BF1-44E9-BCDE-2ECC8B95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11</cp:revision>
  <cp:lastPrinted>2023-02-07T09:30:00Z</cp:lastPrinted>
  <dcterms:created xsi:type="dcterms:W3CDTF">2023-02-02T13:22:00Z</dcterms:created>
  <dcterms:modified xsi:type="dcterms:W3CDTF">2023-02-07T12:56:00Z</dcterms:modified>
</cp:coreProperties>
</file>