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D29" w14:textId="53CCDB4B" w:rsidR="00E62256" w:rsidRDefault="00E62256" w:rsidP="00E62256">
      <w:pPr>
        <w:ind w:firstLine="709"/>
        <w:jc w:val="both"/>
        <w:rPr>
          <w:rFonts w:ascii="Arial" w:hAnsi="Arial" w:cs="Arial"/>
          <w:color w:val="005FF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5FF9"/>
          <w:sz w:val="27"/>
          <w:szCs w:val="27"/>
          <w:shd w:val="clear" w:color="auto" w:fill="FFFFFF"/>
        </w:rPr>
        <w:t>С 08.06.2022 г. вступает в силу закон от 28 мая 2022 года № 141-ФЗ «О внесении изменений в Кодекс Российской Федерации об административных правонарушениях», который вносит изменения в статью 20.4 КоАП РФ, значительно увеличивающий административные штрафы за нарушения требований пожарной безопасности</w:t>
      </w:r>
      <w:r w:rsidR="00204EFC">
        <w:rPr>
          <w:rFonts w:ascii="Arial" w:hAnsi="Arial" w:cs="Arial"/>
          <w:color w:val="005FF9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5FF9"/>
          <w:sz w:val="27"/>
          <w:szCs w:val="27"/>
          <w:shd w:val="clear" w:color="auto" w:fill="FFFFFF"/>
        </w:rPr>
        <w:t xml:space="preserve"> предусмотренные частями 1,2,2</w:t>
      </w:r>
      <w:r w:rsidRPr="00E62256">
        <w:rPr>
          <w:rFonts w:ascii="Arial" w:hAnsi="Arial" w:cs="Arial"/>
          <w:color w:val="005FF9"/>
          <w:sz w:val="27"/>
          <w:szCs w:val="27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5FF9"/>
          <w:sz w:val="27"/>
          <w:szCs w:val="27"/>
          <w:shd w:val="clear" w:color="auto" w:fill="FFFFFF"/>
        </w:rPr>
        <w:t>,6,6</w:t>
      </w:r>
      <w:r w:rsidRPr="00E62256">
        <w:rPr>
          <w:rFonts w:ascii="Arial" w:hAnsi="Arial" w:cs="Arial"/>
          <w:color w:val="005FF9"/>
          <w:sz w:val="27"/>
          <w:szCs w:val="27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5FF9"/>
          <w:sz w:val="27"/>
          <w:szCs w:val="27"/>
          <w:shd w:val="clear" w:color="auto" w:fill="FFFFFF"/>
        </w:rPr>
        <w:t xml:space="preserve"> данной статьи.</w:t>
      </w:r>
    </w:p>
    <w:p w14:paraId="752E84B2" w14:textId="64621DC1" w:rsidR="002E286E" w:rsidRDefault="00E62256" w:rsidP="00E62256">
      <w:pPr>
        <w:ind w:firstLine="709"/>
        <w:jc w:val="both"/>
        <w:rPr>
          <w:rFonts w:ascii="Arial" w:hAnsi="Arial" w:cs="Arial"/>
          <w:color w:val="005FF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5FF9"/>
          <w:sz w:val="27"/>
          <w:szCs w:val="27"/>
          <w:shd w:val="clear" w:color="auto" w:fill="FFFFFF"/>
        </w:rPr>
        <w:t xml:space="preserve">Так максимальная сумма штрафа по указанным выше частям статьи 20.4 КоАП РФ для граждан увеличена в 10 раз и может составлять 50 тысяч рублей, для должностных лиц в 3 раза и </w:t>
      </w:r>
      <w:r w:rsidR="00FE1227">
        <w:rPr>
          <w:rFonts w:ascii="Arial" w:hAnsi="Arial" w:cs="Arial"/>
          <w:color w:val="005FF9"/>
          <w:sz w:val="27"/>
          <w:szCs w:val="27"/>
          <w:shd w:val="clear" w:color="auto" w:fill="FFFFFF"/>
        </w:rPr>
        <w:t>может составлять 100 тысяч рублей, для лиц осуществляющих предпринимательскую деятельность без образования юридического лица в 2 раза и может составлять 100 тысяч рублей, для юридических лиц в 2 раза и может составлять 2 млн. руб.</w:t>
      </w:r>
    </w:p>
    <w:p w14:paraId="231C57B9" w14:textId="115E092F" w:rsidR="00FE1227" w:rsidRDefault="00FE1227" w:rsidP="00E62256">
      <w:pPr>
        <w:ind w:firstLine="709"/>
        <w:jc w:val="both"/>
        <w:rPr>
          <w:rFonts w:ascii="Arial" w:hAnsi="Arial" w:cs="Arial"/>
          <w:color w:val="005FF9"/>
          <w:sz w:val="27"/>
          <w:szCs w:val="27"/>
          <w:shd w:val="clear" w:color="auto" w:fill="FFFFFF"/>
        </w:rPr>
      </w:pPr>
    </w:p>
    <w:p w14:paraId="5F9313A8" w14:textId="77777777" w:rsidR="00FE1227" w:rsidRDefault="00FE1227" w:rsidP="00E62256">
      <w:pPr>
        <w:ind w:firstLine="709"/>
        <w:jc w:val="both"/>
      </w:pPr>
    </w:p>
    <w:sectPr w:rsidR="00FE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7"/>
    <w:rsid w:val="00204EFC"/>
    <w:rsid w:val="002E286E"/>
    <w:rsid w:val="00617069"/>
    <w:rsid w:val="00A52CD7"/>
    <w:rsid w:val="00E62256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AF5C"/>
  <w15:chartTrackingRefBased/>
  <w15:docId w15:val="{2BB6347B-FE98-45E3-8773-E3C901E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06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7069"/>
    <w:rPr>
      <w:rFonts w:ascii="Times New Roman" w:eastAsia="Times New Roman" w:hAnsi="Times New Roman"/>
      <w:b/>
      <w:sz w:val="24"/>
      <w:lang w:val="x-none" w:eastAsia="x-none"/>
    </w:rPr>
  </w:style>
  <w:style w:type="character" w:styleId="a3">
    <w:name w:val="Strong"/>
    <w:uiPriority w:val="22"/>
    <w:qFormat/>
    <w:rsid w:val="00617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2022-06-08T11:11:00Z</dcterms:created>
  <dcterms:modified xsi:type="dcterms:W3CDTF">2022-06-08T11:19:00Z</dcterms:modified>
</cp:coreProperties>
</file>