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524654">
      <w:pPr>
        <w:pStyle w:val="a5"/>
        <w:ind w:left="-426" w:hanging="141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524654">
      <w:pPr>
        <w:pStyle w:val="a5"/>
        <w:ind w:left="284"/>
      </w:pPr>
    </w:p>
    <w:p w:rsidR="00235EEF" w:rsidRPr="00CB3098" w:rsidRDefault="00E1309B" w:rsidP="00524654">
      <w:pPr>
        <w:pStyle w:val="a5"/>
        <w:ind w:left="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:rsidR="009F0264" w:rsidRDefault="009F0264" w:rsidP="00A77337">
      <w:pPr>
        <w:spacing w:after="200" w:line="276" w:lineRule="auto"/>
        <w:ind w:left="284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825" w:rsidRPr="00E1309B" w:rsidRDefault="001E2C30" w:rsidP="00A77337">
      <w:pPr>
        <w:spacing w:after="200" w:line="276" w:lineRule="auto"/>
        <w:ind w:left="284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1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Адыгеи назвал самые популярные среди жителей республики вопросы о недвижимости</w:t>
      </w:r>
    </w:p>
    <w:p w:rsidR="00A11458" w:rsidRPr="00E1309B" w:rsidRDefault="00A11458" w:rsidP="00A77337">
      <w:pPr>
        <w:spacing w:after="200" w:line="276" w:lineRule="auto"/>
        <w:ind w:left="284"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09B" w:rsidRPr="00E1309B" w:rsidRDefault="0035009B" w:rsidP="00A77337">
      <w:pPr>
        <w:spacing w:after="200" w:line="276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Предлагаем вашему вниманию </w:t>
      </w:r>
      <w:r w:rsidR="00A5369E" w:rsidRPr="00E1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топ-15 вопросов в сфере регистрации прав и кадастрового учета</w:t>
      </w:r>
      <w:r w:rsidR="007A5161" w:rsidRPr="00E1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  <w:r w:rsidR="00A5369E" w:rsidRPr="00E13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в адрес Управления Росреестра по Республике Адыгея и регионального Роскадастра.</w:t>
      </w:r>
    </w:p>
    <w:p w:rsidR="00A77337" w:rsidRPr="00A77337" w:rsidRDefault="00A77337" w:rsidP="00A77337">
      <w:pPr>
        <w:spacing w:after="200" w:line="276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B21" w:rsidRDefault="001B4381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сделать для юридической защиты своего дома или квартиры от мошенников?</w:t>
      </w:r>
    </w:p>
    <w:p w:rsidR="00334FB6" w:rsidRPr="001B4381" w:rsidRDefault="00334FB6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4381" w:rsidRDefault="00334FB6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предлагает внести запрет на регистрационные действия с недвижимостью без личного участия собственника.</w:t>
      </w:r>
    </w:p>
    <w:p w:rsidR="00524654" w:rsidRDefault="00524654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4" w:rsidRPr="00A11458" w:rsidRDefault="00524654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ли оформить дом в собственность без проведения межевания земли?</w:t>
      </w:r>
    </w:p>
    <w:p w:rsidR="00524654" w:rsidRDefault="00524654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6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земельный участок уже стоит на кадастровом учете, то можно. Но надо иметь в виду, что в результате межевания устанавливаются фактическая площадь земельного участка, его точные границы и расположение объектов на нем. Нередко при отсутствии в ЕГРН сведений о точном местоположении участка возникают споры с соседями. Поэтому в интересах собственника стоит все же уточнить границы принадлежащего ему земельного участка.</w:t>
      </w:r>
    </w:p>
    <w:p w:rsidR="00A77337" w:rsidRPr="00F7047F" w:rsidRDefault="00A77337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гаражи попадают под «амнистию»?</w:t>
      </w:r>
    </w:p>
    <w:p w:rsidR="00A77337" w:rsidRDefault="00A77337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37" w:rsidRPr="00F7047F" w:rsidRDefault="00A77337" w:rsidP="00A77337">
      <w:pPr>
        <w:pStyle w:val="a6"/>
        <w:numPr>
          <w:ilvl w:val="0"/>
          <w:numId w:val="14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капитального строительства, то есть имеющие прочную связь с землей и фундамент;</w:t>
      </w:r>
    </w:p>
    <w:p w:rsidR="00A77337" w:rsidRPr="00F7047F" w:rsidRDefault="00A77337" w:rsidP="00A77337">
      <w:pPr>
        <w:pStyle w:val="a6"/>
        <w:numPr>
          <w:ilvl w:val="0"/>
          <w:numId w:val="14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был возведен до вступления в силу Градостроительного кодекса РФ — до 30 декабря 2004 года;</w:t>
      </w:r>
    </w:p>
    <w:p w:rsidR="00334FB6" w:rsidRDefault="00A77337" w:rsidP="00A77337">
      <w:pPr>
        <w:pStyle w:val="a6"/>
        <w:numPr>
          <w:ilvl w:val="0"/>
          <w:numId w:val="14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 не признан в судебном или ином предусмотренном законом порядке самовольной постройкой, подлежащей сносу.</w:t>
      </w:r>
    </w:p>
    <w:p w:rsidR="00A77337" w:rsidRPr="00A77337" w:rsidRDefault="00A77337" w:rsidP="00A77337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B6" w:rsidRPr="00334FB6" w:rsidRDefault="00334FB6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собственнику недвижимости следует внести в ЕГРН адрес электронной почты?</w:t>
      </w:r>
    </w:p>
    <w:p w:rsidR="008F7B21" w:rsidRDefault="00334FB6" w:rsidP="00A77337">
      <w:pPr>
        <w:spacing w:after="20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наличию в ЕГРН электронной почты правообладатель может оперативно получить из Росреестра информацию о действиях с его недвижимостью.</w:t>
      </w:r>
    </w:p>
    <w:p w:rsidR="00A77337" w:rsidRDefault="00A77337" w:rsidP="00A77337">
      <w:pPr>
        <w:spacing w:after="20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B6" w:rsidRDefault="00334FB6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чего может понадобиться выписка из ЕГРН?</w:t>
      </w:r>
    </w:p>
    <w:p w:rsidR="00524654" w:rsidRDefault="00524654" w:rsidP="00A77337">
      <w:pPr>
        <w:pStyle w:val="a6"/>
        <w:spacing w:after="20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654">
        <w:rPr>
          <w:rFonts w:ascii="Times New Roman" w:hAnsi="Times New Roman" w:cs="Times New Roman"/>
          <w:bCs/>
          <w:sz w:val="28"/>
          <w:szCs w:val="28"/>
        </w:rPr>
        <w:t xml:space="preserve">Выписка из ЕГРН – единственный документ, подтверждающий право собственности на объект недвижимости. </w:t>
      </w:r>
      <w:r w:rsidRPr="00524654">
        <w:rPr>
          <w:rFonts w:ascii="Times New Roman" w:hAnsi="Times New Roman" w:cs="Times New Roman"/>
          <w:color w:val="000000" w:themeColor="text1"/>
          <w:sz w:val="28"/>
          <w:szCs w:val="28"/>
        </w:rPr>
        <w:t>Выписки могут потребоваться гражданам при проведении различных сделок с недвижимостью. Например, если необходимо п</w:t>
      </w:r>
      <w:r w:rsidR="008B6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роверить объект перед покупкой, </w:t>
      </w:r>
      <w:r w:rsidRPr="00524654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возможные ограничения и обременения.</w:t>
      </w:r>
    </w:p>
    <w:p w:rsidR="00524654" w:rsidRPr="00524654" w:rsidRDefault="00524654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F81" w:rsidRPr="00893F81" w:rsidRDefault="00893F81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можно получить выписку из ЕГРН?</w:t>
      </w:r>
    </w:p>
    <w:p w:rsidR="00893F81" w:rsidRDefault="00893F81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81" w:rsidRDefault="00893F81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запрос о предоставлении сведений из ЕГРН можно лично, обратившись в офисы МФЦ, в электронном виде с помощью сервисов на сайте Росреестра или воспользовавшись выездным обслуживанием </w:t>
      </w:r>
      <w:r w:rsidR="00943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r w:rsidRPr="00893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1458" w:rsidRDefault="00A11458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58" w:rsidRDefault="00A11458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Есть ли ограничения срока действия выписки 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ЕГРН</w:t>
      </w: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A77337" w:rsidRPr="000B1643" w:rsidRDefault="00A77337" w:rsidP="00A77337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1643" w:rsidRDefault="00F30DDE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43" w:rsidRPr="000B16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 актуальные сведения на день ее выдачи. Даже если собственник не производил никаких манипуляций со своей недвижимостью, некоторые изменения в данные об этом объекте могут вноситься в ЕГРН и без согласия или уведомления собственника. Например, при проведении кадастровой переоценки стоимости земельных участков или постановка части участка в охранную зону, в результате которой на объект недвижимости накладываются некоторые ограничения. Могут также измениться формулировки разрешенного использования объектами недвижимости. Даже незначительные на первый взгляд изменения требуют внесения в реестр недвижимости.</w:t>
      </w:r>
    </w:p>
    <w:p w:rsidR="00A77337" w:rsidRDefault="00A77337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 правообладателя объекта недвижимости изменилась фамилия, нужно ли сообщить об этом в орган регистрации прав?</w:t>
      </w:r>
    </w:p>
    <w:p w:rsidR="00A77337" w:rsidRPr="00A11458" w:rsidRDefault="00A77337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7337" w:rsidRPr="003317C1" w:rsidRDefault="00A77337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обязанность правообладателя сообщать в Росреестр о смене фамилии не установлена, человек по-прежнему сохраняет статус собственника. Если возникнет необходимость провести сделку с недвижимостью, в пакет документов достаточно будет включить свидетельство о браке или другой документ, подтверждающий смену фамилии. </w:t>
      </w:r>
    </w:p>
    <w:p w:rsidR="003317C1" w:rsidRPr="00A77337" w:rsidRDefault="00A77337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чтобы в дальнейшем не возникло затруднений при взаимодействии с госорганами, рекомендуется заблаговременно обновить информацию в Росреестре. Для этого нужно либо подать заявление о </w:t>
      </w:r>
      <w:r w:rsidRPr="0033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 в сведения ЕГРН через офисы МФЦ, либо воспользоваться электронным сервисом Росреестра (но в этом случае собственнику потребуется наличие электронной подписи).</w:t>
      </w:r>
    </w:p>
    <w:p w:rsidR="003317C1" w:rsidRPr="00A11458" w:rsidRDefault="003317C1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кадастровая стоимость? На что она влияет? Чем отличается от рыночной?</w:t>
      </w:r>
    </w:p>
    <w:p w:rsidR="003317C1" w:rsidRPr="003317C1" w:rsidRDefault="003317C1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используется для расчета имущественных налогов, определения госпошлины, например, при наследовании объекта, определения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3317C1" w:rsidRPr="003317C1" w:rsidRDefault="003317C1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рыночной кадастровая стоимость определяется методами массовой оценки и проводится на основе деления объектов в зависимости от их вида использования. При ее определении не учитываются индивидуальные характеристики, например, состояние ремонта и сантехники или вид из окна.</w:t>
      </w:r>
    </w:p>
    <w:p w:rsidR="00893F81" w:rsidRDefault="00893F81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81" w:rsidRDefault="00D02ACA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узнать кадастровую стоимость объекта недвижимости самостоятельно?</w:t>
      </w:r>
    </w:p>
    <w:p w:rsidR="000B1643" w:rsidRPr="00D02ACA" w:rsidRDefault="000B1643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682C">
        <w:rPr>
          <w:rFonts w:ascii="Times New Roman" w:hAnsi="Times New Roman" w:cs="Times New Roman"/>
          <w:sz w:val="28"/>
          <w:szCs w:val="28"/>
        </w:rPr>
        <w:t>Самый быстрый способ получить сведения о кадастровой стоимости объекта недвижимости – воспользоваться электронным сервисом Росреестра «</w:t>
      </w:r>
      <w:hyperlink r:id="rId8" w:history="1">
        <w:r w:rsidRPr="00E2098F">
          <w:rPr>
            <w:rStyle w:val="a7"/>
            <w:rFonts w:ascii="Times New Roman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E2098F">
          <w:rPr>
            <w:rStyle w:val="a7"/>
            <w:rFonts w:ascii="Times New Roman" w:hAnsi="Times New Roman" w:cs="Times New Roman"/>
            <w:sz w:val="28"/>
            <w:szCs w:val="28"/>
          </w:rPr>
          <w:t>online</w:t>
        </w:r>
        <w:proofErr w:type="spellEnd"/>
      </w:hyperlink>
      <w:r w:rsidRPr="0047682C">
        <w:rPr>
          <w:rFonts w:ascii="Times New Roman" w:hAnsi="Times New Roman" w:cs="Times New Roman"/>
          <w:sz w:val="28"/>
          <w:szCs w:val="28"/>
        </w:rPr>
        <w:t>».</w:t>
      </w:r>
    </w:p>
    <w:p w:rsidR="00D02ACA" w:rsidRDefault="000B2F25" w:rsidP="00A77337">
      <w:pPr>
        <w:pStyle w:val="ad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з</w:t>
      </w:r>
      <w:r w:rsidRPr="000B2F25">
        <w:rPr>
          <w:sz w:val="28"/>
          <w:szCs w:val="28"/>
        </w:rPr>
        <w:t>апросить</w:t>
      </w:r>
      <w:r w:rsidR="00D02ACA" w:rsidRPr="00D02ACA">
        <w:rPr>
          <w:sz w:val="28"/>
          <w:szCs w:val="28"/>
        </w:rPr>
        <w:t xml:space="preserve"> выписку о кадастровой стоимости объекта </w:t>
      </w:r>
      <w:r>
        <w:rPr>
          <w:sz w:val="28"/>
          <w:szCs w:val="28"/>
        </w:rPr>
        <w:t>воспользовавшись</w:t>
      </w:r>
      <w:r w:rsidR="00D02ACA" w:rsidRPr="00D02ACA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</w:t>
      </w:r>
      <w:r w:rsidR="00D02ACA" w:rsidRPr="00D02ACA">
        <w:rPr>
          <w:sz w:val="28"/>
          <w:szCs w:val="28"/>
        </w:rPr>
        <w:t>м сайт</w:t>
      </w:r>
      <w:r>
        <w:rPr>
          <w:sz w:val="28"/>
          <w:szCs w:val="28"/>
        </w:rPr>
        <w:t>ом</w:t>
      </w:r>
      <w:r w:rsidR="00D02ACA" w:rsidRPr="00D02ACA">
        <w:rPr>
          <w:sz w:val="28"/>
          <w:szCs w:val="28"/>
        </w:rPr>
        <w:t xml:space="preserve"> Росреестра или через портал Госуслуг.</w:t>
      </w:r>
    </w:p>
    <w:p w:rsidR="000B2F25" w:rsidRPr="00D02ACA" w:rsidRDefault="000B2F25" w:rsidP="00A77337">
      <w:pPr>
        <w:pStyle w:val="ad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требуется подтвердить </w:t>
      </w:r>
      <w:r w:rsidRPr="0047682C">
        <w:rPr>
          <w:sz w:val="28"/>
          <w:szCs w:val="28"/>
        </w:rPr>
        <w:t>сведения о кадастровой стоимости</w:t>
      </w:r>
      <w:r>
        <w:rPr>
          <w:sz w:val="28"/>
          <w:szCs w:val="28"/>
        </w:rPr>
        <w:t xml:space="preserve"> в бумажном виде,</w:t>
      </w:r>
      <w:r w:rsidRPr="00DE7EC0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Pr="0047682C">
        <w:rPr>
          <w:sz w:val="28"/>
          <w:szCs w:val="28"/>
        </w:rPr>
        <w:t xml:space="preserve"> обратиться в любой офис МФЦ</w:t>
      </w:r>
      <w:r>
        <w:rPr>
          <w:sz w:val="28"/>
          <w:szCs w:val="28"/>
        </w:rPr>
        <w:t xml:space="preserve"> на территории республики</w:t>
      </w:r>
      <w:r w:rsidRPr="0047682C">
        <w:rPr>
          <w:sz w:val="28"/>
          <w:szCs w:val="28"/>
        </w:rPr>
        <w:t xml:space="preserve"> и за</w:t>
      </w:r>
      <w:r>
        <w:rPr>
          <w:sz w:val="28"/>
          <w:szCs w:val="28"/>
        </w:rPr>
        <w:t>просить</w:t>
      </w:r>
      <w:r w:rsidRPr="0047682C">
        <w:rPr>
          <w:sz w:val="28"/>
          <w:szCs w:val="28"/>
        </w:rPr>
        <w:t xml:space="preserve"> выписку из </w:t>
      </w:r>
      <w:r>
        <w:rPr>
          <w:sz w:val="28"/>
          <w:szCs w:val="28"/>
        </w:rPr>
        <w:t>ЕГРН</w:t>
      </w:r>
      <w:r w:rsidRPr="0047682C">
        <w:rPr>
          <w:sz w:val="28"/>
          <w:szCs w:val="28"/>
        </w:rPr>
        <w:t xml:space="preserve"> о кадастровой стоимости объекта недвижимости.</w:t>
      </w:r>
    </w:p>
    <w:p w:rsidR="00893F81" w:rsidRPr="00893F81" w:rsidRDefault="00893F81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81" w:rsidRPr="00E60D3B" w:rsidRDefault="00D02ACA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может быть полезна публичная кадастровая карта?</w:t>
      </w:r>
    </w:p>
    <w:p w:rsidR="00D02ACA" w:rsidRPr="00E60D3B" w:rsidRDefault="00D02ACA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ACA" w:rsidRDefault="00D02ACA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Публичная кадастровая карта – справочный ресурс, отражающий сведения, содержащиеся в Едином государственном реестре недвижимости, с помощью которого можно просматривать информацию</w:t>
      </w:r>
      <w:r w:rsidR="000B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объектах недвижимости</w:t>
      </w:r>
      <w:r w:rsidRPr="00D0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онлайн. Такую карту могут использовать любые лица, для этого не нужно регистрироваться на сайте, подавать какие-либо запросы и вносить плату.</w:t>
      </w:r>
    </w:p>
    <w:p w:rsidR="00E60D3B" w:rsidRDefault="00E60D3B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3B" w:rsidRDefault="00705313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узнать, что многоквартирный дом признан аварийным</w:t>
      </w:r>
      <w:r w:rsidR="00FC4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A77337" w:rsidRPr="00E60D3B" w:rsidRDefault="00A77337" w:rsidP="00A77337">
      <w:pPr>
        <w:pStyle w:val="a6"/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5313" w:rsidRPr="00705313" w:rsidRDefault="00705313" w:rsidP="00A77337">
      <w:pPr>
        <w:pStyle w:val="a6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5313">
        <w:rPr>
          <w:rFonts w:ascii="Times New Roman" w:hAnsi="Times New Roman" w:cs="Times New Roman"/>
          <w:sz w:val="28"/>
          <w:szCs w:val="28"/>
        </w:rPr>
        <w:lastRenderedPageBreak/>
        <w:t xml:space="preserve">Получить сведения о том, что многоквартирный дом признан аварийным либо о том, что квартира расположена в многоквартирном доме, признанном аварийным, можно в виде выписки из ЕГРН об объекте недвижимости или в виде выписки из ЕГРН об основных характеристиках и зарегистрированных правах, заказанной на соответствующий объект. </w:t>
      </w:r>
    </w:p>
    <w:p w:rsidR="00705313" w:rsidRPr="00705313" w:rsidRDefault="00705313" w:rsidP="00A77337">
      <w:pPr>
        <w:pStyle w:val="a6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5313">
        <w:rPr>
          <w:rFonts w:ascii="Times New Roman" w:hAnsi="Times New Roman" w:cs="Times New Roman"/>
          <w:sz w:val="28"/>
          <w:szCs w:val="28"/>
        </w:rPr>
        <w:t xml:space="preserve">Сведения о признании дома </w:t>
      </w:r>
      <w:proofErr w:type="gramStart"/>
      <w:r w:rsidRPr="00705313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705313">
        <w:rPr>
          <w:rFonts w:ascii="Times New Roman" w:hAnsi="Times New Roman" w:cs="Times New Roman"/>
          <w:sz w:val="28"/>
          <w:szCs w:val="28"/>
        </w:rPr>
        <w:t xml:space="preserve"> направляются органами государственной власти и органами местного самоуправления, в случае принятия ими соответствующих решений, для внесения в Единый государственный реестр недвижимости.</w:t>
      </w:r>
    </w:p>
    <w:p w:rsidR="00E60D3B" w:rsidRPr="00E60D3B" w:rsidRDefault="00E60D3B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3B" w:rsidRPr="00524654" w:rsidRDefault="00E60D3B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654" w:rsidRPr="0052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изменить адрес земельного участка и здания, расположенного на нем</w:t>
      </w:r>
      <w:r w:rsidRPr="0052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E60D3B" w:rsidRDefault="00E60D3B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D3B" w:rsidRPr="00E60D3B" w:rsidRDefault="00524654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присвоения (изменения) адреса земельного участка и здания, расположенного на нем, необходимо обратиться в орган местного самоуправления. После принятия решения о присвоении (изменения) адресов объектов недвижимости заинтересованное лицо вправе обратиться с заявлениями в орган регистрации прав (как в отношении земельного участка, так и здания) для внесения соответствующих изменений в Единый государственный реестр недвижимости.</w:t>
      </w:r>
    </w:p>
    <w:p w:rsidR="004B5692" w:rsidRPr="004B5692" w:rsidRDefault="004B5692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7F" w:rsidRPr="00F7047F" w:rsidRDefault="00F7047F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отказаться от земельного участка?</w:t>
      </w:r>
    </w:p>
    <w:p w:rsidR="00F7047F" w:rsidRDefault="00F7047F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47F" w:rsidRPr="00F7047F" w:rsidRDefault="00F7047F" w:rsidP="00A77337">
      <w:pPr>
        <w:pStyle w:val="a6"/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прекращения права собственности на земельный участок вследствие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</w:t>
      </w: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права собственности  осуществляется на основании заявления собственника земельного участка.</w:t>
      </w:r>
    </w:p>
    <w:p w:rsidR="00F7047F" w:rsidRDefault="00F7047F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в ЕГРН зарегистрировано предоставление дополнительных документов не требуется.</w:t>
      </w:r>
    </w:p>
    <w:p w:rsidR="000B2F25" w:rsidRDefault="000B2F25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44E" w:rsidRPr="00A11458" w:rsidRDefault="001C544E" w:rsidP="00A77337">
      <w:pPr>
        <w:pStyle w:val="a6"/>
        <w:numPr>
          <w:ilvl w:val="0"/>
          <w:numId w:val="13"/>
        </w:num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4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обременение на объект недвижимости?</w:t>
      </w:r>
    </w:p>
    <w:p w:rsidR="000B2F25" w:rsidRDefault="001C544E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– это вид ограничения права собственности на объект недвижимости (дом, квартиру, земельный участок и т.д.).</w:t>
      </w:r>
    </w:p>
    <w:p w:rsidR="00705313" w:rsidRDefault="00705313" w:rsidP="00A77337">
      <w:pPr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15" w:rsidRPr="00C86715" w:rsidRDefault="00C86715" w:rsidP="00A77337">
      <w:pPr>
        <w:spacing w:after="200" w:line="276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A77337">
      <w:pPr>
        <w:tabs>
          <w:tab w:val="left" w:pos="180"/>
          <w:tab w:val="left" w:pos="360"/>
          <w:tab w:val="left" w:pos="540"/>
        </w:tabs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A77337">
      <w:pPr>
        <w:tabs>
          <w:tab w:val="left" w:pos="180"/>
          <w:tab w:val="left" w:pos="360"/>
          <w:tab w:val="left" w:pos="540"/>
        </w:tabs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A77337">
      <w:pPr>
        <w:tabs>
          <w:tab w:val="left" w:pos="180"/>
          <w:tab w:val="left" w:pos="360"/>
          <w:tab w:val="left" w:pos="540"/>
        </w:tabs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A77337">
      <w:pPr>
        <w:tabs>
          <w:tab w:val="left" w:pos="180"/>
          <w:tab w:val="left" w:pos="360"/>
          <w:tab w:val="left" w:pos="540"/>
        </w:tabs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A77337">
      <w:pPr>
        <w:tabs>
          <w:tab w:val="left" w:pos="180"/>
          <w:tab w:val="left" w:pos="360"/>
          <w:tab w:val="left" w:pos="540"/>
        </w:tabs>
        <w:spacing w:after="0" w:line="276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524654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601"/>
    <w:rsid w:val="00094AD3"/>
    <w:rsid w:val="000B1643"/>
    <w:rsid w:val="000B2F25"/>
    <w:rsid w:val="000C39A8"/>
    <w:rsid w:val="00124B4D"/>
    <w:rsid w:val="00152677"/>
    <w:rsid w:val="00181D18"/>
    <w:rsid w:val="001B4381"/>
    <w:rsid w:val="001C544E"/>
    <w:rsid w:val="001E2C30"/>
    <w:rsid w:val="001F6CF1"/>
    <w:rsid w:val="00207018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3127DF"/>
    <w:rsid w:val="003317C1"/>
    <w:rsid w:val="00334FB6"/>
    <w:rsid w:val="0035009B"/>
    <w:rsid w:val="003A63C1"/>
    <w:rsid w:val="003C5067"/>
    <w:rsid w:val="00423F22"/>
    <w:rsid w:val="004326D6"/>
    <w:rsid w:val="0046442A"/>
    <w:rsid w:val="00476E54"/>
    <w:rsid w:val="004913F7"/>
    <w:rsid w:val="00495C8F"/>
    <w:rsid w:val="004B5692"/>
    <w:rsid w:val="004E3DB9"/>
    <w:rsid w:val="004E6825"/>
    <w:rsid w:val="00516589"/>
    <w:rsid w:val="00524654"/>
    <w:rsid w:val="00525A91"/>
    <w:rsid w:val="00526516"/>
    <w:rsid w:val="00565252"/>
    <w:rsid w:val="005A5C60"/>
    <w:rsid w:val="005C003B"/>
    <w:rsid w:val="005D3C00"/>
    <w:rsid w:val="005D46CD"/>
    <w:rsid w:val="005F6485"/>
    <w:rsid w:val="0063100C"/>
    <w:rsid w:val="00646A5B"/>
    <w:rsid w:val="00653999"/>
    <w:rsid w:val="00676C8D"/>
    <w:rsid w:val="00705313"/>
    <w:rsid w:val="007223C5"/>
    <w:rsid w:val="00736097"/>
    <w:rsid w:val="00761F14"/>
    <w:rsid w:val="00774CA0"/>
    <w:rsid w:val="00775F93"/>
    <w:rsid w:val="007904C2"/>
    <w:rsid w:val="00790A3C"/>
    <w:rsid w:val="00790A7A"/>
    <w:rsid w:val="007A5161"/>
    <w:rsid w:val="007B79E5"/>
    <w:rsid w:val="007C14E8"/>
    <w:rsid w:val="007C6AB0"/>
    <w:rsid w:val="007E33E1"/>
    <w:rsid w:val="007E4699"/>
    <w:rsid w:val="00812D4E"/>
    <w:rsid w:val="0084655B"/>
    <w:rsid w:val="00893F81"/>
    <w:rsid w:val="008B315C"/>
    <w:rsid w:val="008B6483"/>
    <w:rsid w:val="008F40AD"/>
    <w:rsid w:val="008F7B21"/>
    <w:rsid w:val="009313F1"/>
    <w:rsid w:val="00943C16"/>
    <w:rsid w:val="009544EF"/>
    <w:rsid w:val="00995DBA"/>
    <w:rsid w:val="00996E02"/>
    <w:rsid w:val="009C57C6"/>
    <w:rsid w:val="009F0264"/>
    <w:rsid w:val="00A11458"/>
    <w:rsid w:val="00A23BEF"/>
    <w:rsid w:val="00A36C70"/>
    <w:rsid w:val="00A371C1"/>
    <w:rsid w:val="00A5369E"/>
    <w:rsid w:val="00A557CC"/>
    <w:rsid w:val="00A7733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62AA0"/>
    <w:rsid w:val="00C67096"/>
    <w:rsid w:val="00C73C2B"/>
    <w:rsid w:val="00C86715"/>
    <w:rsid w:val="00CB3098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7FA9"/>
    <w:rsid w:val="00DA28F0"/>
    <w:rsid w:val="00DA5272"/>
    <w:rsid w:val="00DF02F6"/>
    <w:rsid w:val="00DF2B15"/>
    <w:rsid w:val="00E1309B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2A62"/>
    <w:rsid w:val="00EF2B1A"/>
    <w:rsid w:val="00EF756D"/>
    <w:rsid w:val="00F30DDE"/>
    <w:rsid w:val="00F33884"/>
    <w:rsid w:val="00F7047F"/>
    <w:rsid w:val="00F93AAB"/>
    <w:rsid w:val="00FA7D14"/>
    <w:rsid w:val="00FC4B9D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F604-955F-48D4-A63E-9CCAB38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2023-03-01T09:13:00Z</cp:lastPrinted>
  <dcterms:created xsi:type="dcterms:W3CDTF">2023-03-06T07:11:00Z</dcterms:created>
  <dcterms:modified xsi:type="dcterms:W3CDTF">2023-03-06T14:54:00Z</dcterms:modified>
</cp:coreProperties>
</file>