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/>
    <w:p w14:paraId="04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Адыгее утверждена </w:t>
      </w:r>
      <w:r>
        <w:rPr>
          <w:rFonts w:ascii="Times New Roman" w:hAnsi="Times New Roman"/>
          <w:b w:val="1"/>
          <w:sz w:val="28"/>
        </w:rPr>
        <w:t xml:space="preserve">Дорожная карта реализации мероприятий по проекту «Наполнение Единого государственного реестра недвижимости необходимыми сведениями» 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сентябре руководитель Росреестра Олег Скуфинский доложил Президенту России Владимиру Путину о ключевых направлениях работы ведомства, в том числе сообщил, что Росреестр реализует комплексный план по наполнению Единого государственного реестра недвижимости (далее - ЕГРН) полными и точными сведениями, в его развитие ведомство утвердило «дорожные карты» уже с 74 субъектами Российской Федерации.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 октября 2020 года </w:t>
      </w:r>
      <w:r>
        <w:rPr>
          <w:rFonts w:ascii="Times New Roman" w:hAnsi="Times New Roman"/>
          <w:sz w:val="28"/>
        </w:rPr>
        <w:t>Главой Республики Адыгея Кумпиловым М.К.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руководителем Управления Росреестра по Республике Адыгея Никифоровой М.И. </w:t>
      </w:r>
      <w:r>
        <w:rPr>
          <w:rFonts w:ascii="Times New Roman" w:hAnsi="Times New Roman"/>
          <w:sz w:val="28"/>
        </w:rPr>
        <w:t>утверждена Дорожная карта реализации мероприятий по проекту «Наполнение Единого государственного реестра недвижимости необходимыми сведениями» на территории Республики Адыгея (далее – «Дорожная карта»).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«Дорожную карту» включены мероприятия по внесению в ЕГРН недостающих сведений, необходимых для определения кадастровой стоимости объектов недвижимости (категория, вид разрешенного использования земельных участков и др.), отсутствующих сведений о правообладателях недвижимого имущества, организацию комплексных кадастровых работ, установление связей объектов капитального строительства с земельными участками, на которых они расположены, внесение в ЕГРН отсутствующих сведений о границах, в том числе объектов культурного наследия и особо охраняемых природных территориях. Наличие этих сведений в ЕГРН даст возможность их получения посредством использования публичных ресурсов (например, публичной кадастровой карты), обеспечит защиту прав собственников при совершении сделок, реализации инвестиционных и инфраструктурных проектов.</w:t>
      </w:r>
    </w:p>
    <w:p w14:paraId="08000000">
      <w:pPr>
        <w:ind/>
        <w:jc w:val="both"/>
        <w:rPr>
          <w:rFonts w:ascii="Times New Roman" w:hAnsi="Times New Roman"/>
          <w:sz w:val="28"/>
        </w:rPr>
      </w:pPr>
    </w:p>
    <w:p w14:paraId="09000000">
      <w:pPr>
        <w:ind/>
        <w:jc w:val="both"/>
        <w:rPr>
          <w:rFonts w:ascii="Times New Roman" w:hAnsi="Times New Roman"/>
          <w:sz w:val="28"/>
        </w:rPr>
      </w:pPr>
    </w:p>
    <w:p w14:paraId="0A000000">
      <w:pPr>
        <w:ind/>
        <w:jc w:val="both"/>
        <w:rPr>
          <w:rFonts w:ascii="Times New Roman" w:hAnsi="Times New Roman"/>
          <w:sz w:val="28"/>
        </w:rPr>
      </w:pP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6_ch" w:type="character">
    <w:name w:val="heading 3"/>
    <w:link w:val="Style_6"/>
    <w:rPr>
      <w:rFonts w:ascii="XO Thames" w:hAnsi="XO Thames"/>
      <w:b w:val="1"/>
      <w:i w:val="1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List Paragraph"/>
    <w:basedOn w:val="Style_1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_ch"/>
    <w:link w:val="Style_11"/>
  </w:style>
  <w:style w:styleId="Style_12" w:type="paragraph">
    <w:name w:val="extended-text__short"/>
    <w:basedOn w:val="Style_8"/>
    <w:link w:val="Style_12_ch"/>
  </w:style>
  <w:style w:styleId="Style_12_ch" w:type="character">
    <w:name w:val="extended-text__short"/>
    <w:basedOn w:val="Style_8_ch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1"/>
    <w:link w:val="Style_18_ch"/>
    <w:uiPriority w:val="39"/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9"/>
    <w:next w:val="Style_1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1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Normal (Web)"/>
    <w:basedOn w:val="Style_1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1_ch"/>
    <w:link w:val="Style_26"/>
    <w:rPr>
      <w:rFonts w:ascii="Times New Roman" w:hAnsi="Times New Roman"/>
      <w:sz w:val="24"/>
    </w:rPr>
  </w:style>
  <w:style w:styleId="Style_27" w:type="paragraph">
    <w:name w:val="Subtitle"/>
    <w:next w:val="Style_1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1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1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heading 4"/>
    <w:next w:val="Style_1"/>
    <w:link w:val="Style_3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0_ch" w:type="character">
    <w:name w:val="heading 4"/>
    <w:link w:val="Style_30"/>
    <w:rPr>
      <w:rFonts w:ascii="XO Thames" w:hAnsi="XO Thames"/>
      <w:b w:val="1"/>
      <w:color w:val="595959"/>
      <w:sz w:val="26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1_ch" w:type="character">
    <w:name w:val="heading 2"/>
    <w:link w:val="Style_31"/>
    <w:rPr>
      <w:rFonts w:ascii="XO Thames" w:hAnsi="XO Thames"/>
      <w:b w:val="1"/>
      <w:color w:val="00A0FF"/>
      <w:sz w:val="26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2020-10-20T08:56:17Z</dcterms:modified>
</cp:coreProperties>
</file>