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84A8A" w:rsidRPr="0064209B" w:rsidRDefault="0064209B" w:rsidP="00A936E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</w:t>
      </w:r>
      <w:r w:rsidR="00784A8A" w:rsidRPr="00784A8A">
        <w:rPr>
          <w:rFonts w:ascii="Times New Roman" w:hAnsi="Times New Roman"/>
          <w:b/>
          <w:color w:val="auto"/>
          <w:sz w:val="28"/>
          <w:szCs w:val="28"/>
        </w:rPr>
        <w:t>егистраци</w:t>
      </w:r>
      <w:r>
        <w:rPr>
          <w:rFonts w:ascii="Times New Roman" w:hAnsi="Times New Roman"/>
          <w:b/>
          <w:color w:val="auto"/>
          <w:sz w:val="28"/>
          <w:szCs w:val="28"/>
        </w:rPr>
        <w:t>я</w:t>
      </w:r>
      <w:r w:rsidR="00784A8A" w:rsidRPr="00784A8A">
        <w:rPr>
          <w:rFonts w:ascii="Times New Roman" w:hAnsi="Times New Roman"/>
          <w:b/>
          <w:color w:val="auto"/>
          <w:sz w:val="28"/>
          <w:szCs w:val="28"/>
        </w:rPr>
        <w:t xml:space="preserve"> договор</w:t>
      </w:r>
      <w:r>
        <w:rPr>
          <w:rFonts w:ascii="Times New Roman" w:hAnsi="Times New Roman"/>
          <w:b/>
          <w:color w:val="auto"/>
          <w:sz w:val="28"/>
          <w:szCs w:val="28"/>
        </w:rPr>
        <w:t>ов</w:t>
      </w:r>
      <w:r w:rsidR="00784A8A" w:rsidRPr="00784A8A">
        <w:rPr>
          <w:rFonts w:ascii="Times New Roman" w:hAnsi="Times New Roman"/>
          <w:b/>
          <w:color w:val="auto"/>
          <w:sz w:val="28"/>
          <w:szCs w:val="28"/>
        </w:rPr>
        <w:t xml:space="preserve"> участия в долевом строительстве</w:t>
      </w:r>
      <w:r w:rsidRPr="0064209B">
        <w:rPr>
          <w:rFonts w:ascii="Times New Roman" w:hAnsi="Times New Roman"/>
          <w:sz w:val="28"/>
          <w:szCs w:val="28"/>
        </w:rPr>
        <w:t xml:space="preserve"> </w:t>
      </w:r>
      <w:r w:rsidRPr="0064209B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proofErr w:type="spellStart"/>
      <w:r w:rsidRPr="0064209B">
        <w:rPr>
          <w:rFonts w:ascii="Times New Roman" w:hAnsi="Times New Roman"/>
          <w:b/>
          <w:sz w:val="28"/>
          <w:szCs w:val="28"/>
        </w:rPr>
        <w:t>эскроу</w:t>
      </w:r>
      <w:proofErr w:type="spellEnd"/>
      <w:r w:rsidRPr="0064209B">
        <w:rPr>
          <w:rFonts w:ascii="Times New Roman" w:hAnsi="Times New Roman"/>
          <w:b/>
          <w:sz w:val="28"/>
          <w:szCs w:val="28"/>
        </w:rPr>
        <w:t>-счетов</w:t>
      </w:r>
    </w:p>
    <w:p w:rsidR="00913B0D" w:rsidRDefault="00A936EE" w:rsidP="0064209B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936EE">
        <w:rPr>
          <w:rFonts w:ascii="Times New Roman" w:hAnsi="Times New Roman"/>
          <w:color w:val="auto"/>
          <w:sz w:val="28"/>
          <w:szCs w:val="28"/>
        </w:rPr>
        <w:t>Управлением Росреестра по Республике Адыгея на сегодняшний день зарегистрировано 2909 договоров участия в долевом строительстве</w:t>
      </w:r>
      <w:r w:rsidR="00E25958">
        <w:rPr>
          <w:rFonts w:ascii="Times New Roman" w:hAnsi="Times New Roman"/>
          <w:color w:val="auto"/>
          <w:sz w:val="28"/>
          <w:szCs w:val="28"/>
        </w:rPr>
        <w:t xml:space="preserve">. Из них по счетам </w:t>
      </w:r>
      <w:proofErr w:type="spellStart"/>
      <w:r w:rsidR="00E25958">
        <w:rPr>
          <w:rFonts w:ascii="Times New Roman" w:hAnsi="Times New Roman"/>
          <w:color w:val="auto"/>
          <w:sz w:val="28"/>
          <w:szCs w:val="28"/>
        </w:rPr>
        <w:t>эскроу</w:t>
      </w:r>
      <w:proofErr w:type="spellEnd"/>
      <w:r w:rsidR="00E25958">
        <w:rPr>
          <w:rFonts w:ascii="Times New Roman" w:hAnsi="Times New Roman"/>
          <w:color w:val="auto"/>
          <w:sz w:val="28"/>
          <w:szCs w:val="28"/>
        </w:rPr>
        <w:t xml:space="preserve"> 878.</w:t>
      </w:r>
      <w:r w:rsidR="0064209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6249C" w:rsidRPr="0064209B" w:rsidRDefault="0064209B" w:rsidP="0064209B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4209B">
        <w:rPr>
          <w:rFonts w:ascii="Times New Roman" w:hAnsi="Times New Roman"/>
          <w:sz w:val="28"/>
          <w:szCs w:val="28"/>
        </w:rPr>
        <w:t xml:space="preserve">Как отмечает заместитель начальника отдела ведения ЕГРН, повышения качества данных ЕГРН Ирина </w:t>
      </w:r>
      <w:proofErr w:type="spellStart"/>
      <w:r w:rsidRPr="0064209B">
        <w:rPr>
          <w:rFonts w:ascii="Times New Roman" w:hAnsi="Times New Roman"/>
          <w:sz w:val="28"/>
          <w:szCs w:val="28"/>
        </w:rPr>
        <w:t>Багнычева</w:t>
      </w:r>
      <w:proofErr w:type="spellEnd"/>
      <w:r w:rsidRPr="0064209B">
        <w:rPr>
          <w:rFonts w:ascii="Times New Roman" w:hAnsi="Times New Roman"/>
          <w:sz w:val="28"/>
          <w:szCs w:val="28"/>
        </w:rPr>
        <w:t xml:space="preserve">, в </w:t>
      </w:r>
      <w:r w:rsidR="00913B0D" w:rsidRPr="0064209B">
        <w:rPr>
          <w:rFonts w:ascii="Times New Roman" w:hAnsi="Times New Roman"/>
          <w:sz w:val="28"/>
          <w:szCs w:val="28"/>
        </w:rPr>
        <w:t>последнее</w:t>
      </w:r>
      <w:bookmarkStart w:id="0" w:name="_GoBack"/>
      <w:bookmarkEnd w:id="0"/>
      <w:r w:rsidRPr="0064209B">
        <w:rPr>
          <w:rFonts w:ascii="Times New Roman" w:hAnsi="Times New Roman"/>
          <w:sz w:val="28"/>
          <w:szCs w:val="28"/>
        </w:rPr>
        <w:t xml:space="preserve"> время</w:t>
      </w:r>
      <w:r w:rsidR="0066249C" w:rsidRPr="00642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249C" w:rsidRPr="0064209B">
        <w:rPr>
          <w:rFonts w:ascii="Times New Roman" w:hAnsi="Times New Roman"/>
          <w:sz w:val="28"/>
          <w:szCs w:val="28"/>
        </w:rPr>
        <w:t>эскроу</w:t>
      </w:r>
      <w:proofErr w:type="spellEnd"/>
      <w:r w:rsidR="0066249C" w:rsidRPr="0064209B">
        <w:rPr>
          <w:rFonts w:ascii="Times New Roman" w:hAnsi="Times New Roman"/>
          <w:sz w:val="28"/>
          <w:szCs w:val="28"/>
        </w:rPr>
        <w:t>-счета получили широкое распространение на рынке недвижимости.</w:t>
      </w:r>
      <w:r w:rsidRPr="0064209B">
        <w:rPr>
          <w:rFonts w:ascii="Times New Roman" w:hAnsi="Times New Roman"/>
          <w:sz w:val="28"/>
          <w:szCs w:val="28"/>
        </w:rPr>
        <w:t xml:space="preserve"> В среднем специалистами Управления регистрируется порядка 40</w:t>
      </w:r>
      <w:r w:rsidR="004A7A9E">
        <w:rPr>
          <w:rFonts w:ascii="Times New Roman" w:hAnsi="Times New Roman"/>
          <w:sz w:val="28"/>
          <w:szCs w:val="28"/>
        </w:rPr>
        <w:t xml:space="preserve"> </w:t>
      </w:r>
      <w:r w:rsidRPr="0064209B">
        <w:rPr>
          <w:rFonts w:ascii="Times New Roman" w:hAnsi="Times New Roman"/>
          <w:sz w:val="28"/>
          <w:szCs w:val="28"/>
        </w:rPr>
        <w:t xml:space="preserve">договоров с использованием </w:t>
      </w:r>
      <w:proofErr w:type="spellStart"/>
      <w:r w:rsidRPr="0064209B">
        <w:rPr>
          <w:rFonts w:ascii="Times New Roman" w:hAnsi="Times New Roman"/>
          <w:sz w:val="28"/>
          <w:szCs w:val="28"/>
        </w:rPr>
        <w:t>эскроу</w:t>
      </w:r>
      <w:proofErr w:type="spellEnd"/>
      <w:r w:rsidRPr="0064209B">
        <w:rPr>
          <w:rFonts w:ascii="Times New Roman" w:hAnsi="Times New Roman"/>
          <w:sz w:val="28"/>
          <w:szCs w:val="28"/>
        </w:rPr>
        <w:t>-счетов</w:t>
      </w:r>
      <w:r>
        <w:rPr>
          <w:rFonts w:ascii="Times New Roman" w:hAnsi="Times New Roman"/>
          <w:sz w:val="28"/>
          <w:szCs w:val="28"/>
        </w:rPr>
        <w:t xml:space="preserve"> еженедельно</w:t>
      </w:r>
      <w:r w:rsidRPr="0064209B">
        <w:rPr>
          <w:rFonts w:ascii="Times New Roman" w:hAnsi="Times New Roman"/>
          <w:sz w:val="28"/>
          <w:szCs w:val="28"/>
        </w:rPr>
        <w:t>.</w:t>
      </w:r>
      <w:r w:rsidR="0066249C" w:rsidRPr="0064209B">
        <w:rPr>
          <w:rFonts w:ascii="Times New Roman" w:hAnsi="Times New Roman"/>
          <w:sz w:val="28"/>
          <w:szCs w:val="28"/>
        </w:rPr>
        <w:t xml:space="preserve"> Этот механизм позволяет избежать рисков, связанных с участием в долевом строительстве, и помогает дополнительно обезопасить сделки на вторичном жилье.</w:t>
      </w:r>
    </w:p>
    <w:p w:rsidR="00E25958" w:rsidRPr="0066249C" w:rsidRDefault="00E25958" w:rsidP="0064209B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6249C">
        <w:rPr>
          <w:rFonts w:ascii="Times New Roman" w:hAnsi="Times New Roman"/>
          <w:sz w:val="28"/>
          <w:szCs w:val="28"/>
        </w:rPr>
        <w:t xml:space="preserve">Напомним,  </w:t>
      </w:r>
      <w:proofErr w:type="spellStart"/>
      <w:r w:rsidRPr="0066249C">
        <w:rPr>
          <w:rFonts w:ascii="Times New Roman" w:hAnsi="Times New Roman"/>
          <w:sz w:val="28"/>
          <w:szCs w:val="28"/>
        </w:rPr>
        <w:t>эскроу</w:t>
      </w:r>
      <w:proofErr w:type="spellEnd"/>
      <w:r w:rsidRPr="0066249C">
        <w:rPr>
          <w:rFonts w:ascii="Times New Roman" w:hAnsi="Times New Roman"/>
          <w:sz w:val="28"/>
          <w:szCs w:val="28"/>
        </w:rPr>
        <w:t xml:space="preserve">-счет – это банковский счет, на который дольщик вносит деньги за приобретаемую квартиру, а застройщик может их снять только после завершения строительства и ввода дома в эксплуатацию. За сохранность денежных средств отвечает  банк, в котором открыт такой счет. Проценты на размещенные на </w:t>
      </w:r>
      <w:proofErr w:type="spellStart"/>
      <w:r w:rsidRPr="0066249C">
        <w:rPr>
          <w:rFonts w:ascii="Times New Roman" w:hAnsi="Times New Roman"/>
          <w:sz w:val="28"/>
          <w:szCs w:val="28"/>
        </w:rPr>
        <w:t>эскроу</w:t>
      </w:r>
      <w:proofErr w:type="spellEnd"/>
      <w:r w:rsidRPr="0066249C">
        <w:rPr>
          <w:rFonts w:ascii="Times New Roman" w:hAnsi="Times New Roman"/>
          <w:sz w:val="28"/>
          <w:szCs w:val="28"/>
        </w:rPr>
        <w:t xml:space="preserve">-счетах средства не начисляются. </w:t>
      </w:r>
      <w:r w:rsidRPr="0066249C">
        <w:rPr>
          <w:rFonts w:ascii="Times New Roman" w:hAnsi="Times New Roman"/>
          <w:sz w:val="28"/>
          <w:szCs w:val="28"/>
        </w:rPr>
        <w:br/>
      </w:r>
      <w:r w:rsidR="0066249C" w:rsidRPr="0066249C">
        <w:rPr>
          <w:rFonts w:ascii="Times New Roman" w:hAnsi="Times New Roman"/>
          <w:sz w:val="28"/>
          <w:szCs w:val="28"/>
        </w:rPr>
        <w:t>Однако</w:t>
      </w:r>
      <w:r w:rsidRPr="0066249C">
        <w:rPr>
          <w:rFonts w:ascii="Times New Roman" w:hAnsi="Times New Roman"/>
          <w:sz w:val="28"/>
          <w:szCs w:val="28"/>
        </w:rPr>
        <w:t xml:space="preserve"> на практике не исключены случаи, когда застройщик переоценивает свои возможности и не выполняет обязанности по передаче квартиры дольщику. В данных условиях при использовании </w:t>
      </w:r>
      <w:proofErr w:type="spellStart"/>
      <w:r w:rsidRPr="0066249C">
        <w:rPr>
          <w:rFonts w:ascii="Times New Roman" w:hAnsi="Times New Roman"/>
          <w:sz w:val="28"/>
          <w:szCs w:val="28"/>
        </w:rPr>
        <w:t>эскроу</w:t>
      </w:r>
      <w:proofErr w:type="spellEnd"/>
      <w:r w:rsidRPr="0066249C">
        <w:rPr>
          <w:rFonts w:ascii="Times New Roman" w:hAnsi="Times New Roman"/>
          <w:sz w:val="28"/>
          <w:szCs w:val="28"/>
        </w:rPr>
        <w:t xml:space="preserve">-счета банк, на счете которого хранятся денежные средства дольщика, возвращает их ему обратно.  </w:t>
      </w:r>
      <w:proofErr w:type="spellStart"/>
      <w:r w:rsidRPr="0066249C">
        <w:rPr>
          <w:rFonts w:ascii="Times New Roman" w:hAnsi="Times New Roman"/>
          <w:sz w:val="28"/>
          <w:szCs w:val="28"/>
        </w:rPr>
        <w:t>Т.е</w:t>
      </w:r>
      <w:proofErr w:type="spellEnd"/>
      <w:r w:rsidRPr="0066249C">
        <w:rPr>
          <w:rFonts w:ascii="Times New Roman" w:hAnsi="Times New Roman"/>
          <w:sz w:val="28"/>
          <w:szCs w:val="28"/>
        </w:rPr>
        <w:t xml:space="preserve">, сделки с использованием </w:t>
      </w:r>
      <w:proofErr w:type="spellStart"/>
      <w:r w:rsidRPr="0066249C">
        <w:rPr>
          <w:rFonts w:ascii="Times New Roman" w:hAnsi="Times New Roman"/>
          <w:sz w:val="28"/>
          <w:szCs w:val="28"/>
        </w:rPr>
        <w:t>эскроу</w:t>
      </w:r>
      <w:proofErr w:type="spellEnd"/>
      <w:r w:rsidRPr="0066249C">
        <w:rPr>
          <w:rFonts w:ascii="Times New Roman" w:hAnsi="Times New Roman"/>
          <w:sz w:val="28"/>
          <w:szCs w:val="28"/>
        </w:rPr>
        <w:t xml:space="preserve">-счетов  сегодня являются наиболее безопасными при приобретении строящегося жилья. </w:t>
      </w:r>
      <w:r w:rsidRPr="0066249C">
        <w:rPr>
          <w:rFonts w:ascii="Times New Roman" w:hAnsi="Times New Roman"/>
          <w:sz w:val="28"/>
          <w:szCs w:val="28"/>
        </w:rPr>
        <w:br/>
        <w:t xml:space="preserve">Следует отметить, что все застройщики с 1 июля 2019 года обязаны заключать </w:t>
      </w:r>
      <w:r w:rsidRPr="0066249C">
        <w:rPr>
          <w:rFonts w:ascii="Times New Roman" w:hAnsi="Times New Roman"/>
          <w:sz w:val="28"/>
          <w:szCs w:val="28"/>
        </w:rPr>
        <w:lastRenderedPageBreak/>
        <w:t xml:space="preserve">договоры долевого участия с использованием </w:t>
      </w:r>
      <w:proofErr w:type="spellStart"/>
      <w:r w:rsidRPr="0066249C">
        <w:rPr>
          <w:rFonts w:ascii="Times New Roman" w:hAnsi="Times New Roman"/>
          <w:sz w:val="28"/>
          <w:szCs w:val="28"/>
        </w:rPr>
        <w:t>эскроу</w:t>
      </w:r>
      <w:proofErr w:type="spellEnd"/>
      <w:r w:rsidRPr="0066249C">
        <w:rPr>
          <w:rFonts w:ascii="Times New Roman" w:hAnsi="Times New Roman"/>
          <w:sz w:val="28"/>
          <w:szCs w:val="28"/>
        </w:rPr>
        <w:t>-счетов. Возможность осуществлять строительство за счет средств дольщиков теперь отсутствует. Исключение составляют объекты, строительство которых начато до 1 июля 2019 года и застройщиком в отношении такого объекта получено заключение контролирующего органа о соответствии определенным критериям по степени готовности объекта и количеству заключенных договоров долевого участия.</w:t>
      </w:r>
    </w:p>
    <w:p w:rsidR="00E25958" w:rsidRPr="00A936EE" w:rsidRDefault="0064209B" w:rsidP="00784A8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A21BEE" w:rsidRDefault="00705638" w:rsidP="00784A8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7F98"/>
    <w:rsid w:val="007F3C65"/>
    <w:rsid w:val="00846A3B"/>
    <w:rsid w:val="008772E8"/>
    <w:rsid w:val="008B203C"/>
    <w:rsid w:val="00913B0D"/>
    <w:rsid w:val="0093724C"/>
    <w:rsid w:val="009779A8"/>
    <w:rsid w:val="0098212C"/>
    <w:rsid w:val="00A0095A"/>
    <w:rsid w:val="00A07AB8"/>
    <w:rsid w:val="00A21BEE"/>
    <w:rsid w:val="00A936EE"/>
    <w:rsid w:val="00AD5B76"/>
    <w:rsid w:val="00B0260F"/>
    <w:rsid w:val="00B36A06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2021-10-25T12:53:00Z</cp:lastPrinted>
  <dcterms:created xsi:type="dcterms:W3CDTF">2021-11-24T06:11:00Z</dcterms:created>
  <dcterms:modified xsi:type="dcterms:W3CDTF">2021-11-24T07:05:00Z</dcterms:modified>
</cp:coreProperties>
</file>