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5C21" w:rsidRPr="00E523BD" w:rsidRDefault="00685C21" w:rsidP="00685C21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</w:t>
      </w:r>
      <w:r w:rsidRPr="00E523BD">
        <w:rPr>
          <w:rFonts w:ascii="Times New Roman" w:hAnsi="Times New Roman"/>
          <w:b/>
          <w:sz w:val="24"/>
          <w:szCs w:val="24"/>
        </w:rPr>
        <w:t>РОССИЙСКАЯ ФЕДЕРАЦИЯ</w:t>
      </w:r>
    </w:p>
    <w:p w:rsidR="00685C21" w:rsidRPr="00E523BD" w:rsidRDefault="00685C21" w:rsidP="00685C21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E523BD">
        <w:rPr>
          <w:rFonts w:ascii="Times New Roman" w:hAnsi="Times New Roman"/>
          <w:b/>
          <w:sz w:val="24"/>
          <w:szCs w:val="24"/>
        </w:rPr>
        <w:t>РЕСПУБЛИКА АДЫГЕЯ</w:t>
      </w:r>
    </w:p>
    <w:p w:rsidR="00685C21" w:rsidRPr="00E523BD" w:rsidRDefault="00685C21" w:rsidP="00685C21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E523BD">
        <w:rPr>
          <w:rFonts w:ascii="Times New Roman" w:hAnsi="Times New Roman"/>
          <w:b/>
          <w:sz w:val="24"/>
          <w:szCs w:val="24"/>
        </w:rPr>
        <w:t>АДМИНИСТРАЦИЯ МУНИЦИПАЛЬНОГО ОБРАЗОВАНИЯ</w:t>
      </w:r>
    </w:p>
    <w:p w:rsidR="00685C21" w:rsidRPr="00E523BD" w:rsidRDefault="00685C21" w:rsidP="00685C21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E523BD">
        <w:rPr>
          <w:rFonts w:ascii="Times New Roman" w:hAnsi="Times New Roman"/>
          <w:b/>
          <w:sz w:val="24"/>
          <w:szCs w:val="24"/>
        </w:rPr>
        <w:t>«ВОЧЕПШИЙСКОЕ СЕЛЬСКОЕ ПОСЕЛЕНИЕ»</w:t>
      </w:r>
    </w:p>
    <w:p w:rsidR="00685C21" w:rsidRPr="00E523BD" w:rsidRDefault="00685C21" w:rsidP="00685C21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E523BD">
        <w:rPr>
          <w:rFonts w:ascii="Times New Roman" w:hAnsi="Times New Roman"/>
          <w:b/>
          <w:sz w:val="24"/>
          <w:szCs w:val="24"/>
        </w:rPr>
        <w:t>ПОСТАНОВЛЕНИЕ</w:t>
      </w:r>
    </w:p>
    <w:p w:rsidR="00685C21" w:rsidRPr="00372877" w:rsidRDefault="00685C21" w:rsidP="00685C21">
      <w:pPr>
        <w:pStyle w:val="a3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E523BD">
        <w:rPr>
          <w:rFonts w:ascii="Times New Roman" w:hAnsi="Times New Roman"/>
          <w:b/>
          <w:sz w:val="24"/>
          <w:szCs w:val="24"/>
        </w:rPr>
        <w:t xml:space="preserve">от </w:t>
      </w:r>
      <w:r>
        <w:rPr>
          <w:rFonts w:ascii="Times New Roman" w:hAnsi="Times New Roman"/>
          <w:b/>
          <w:sz w:val="24"/>
          <w:szCs w:val="24"/>
          <w:u w:val="single"/>
        </w:rPr>
        <w:t>20.07.2026</w:t>
      </w:r>
      <w:r w:rsidRPr="00E523BD">
        <w:rPr>
          <w:rFonts w:ascii="Times New Roman" w:hAnsi="Times New Roman"/>
          <w:b/>
          <w:sz w:val="24"/>
          <w:szCs w:val="24"/>
          <w:u w:val="single"/>
        </w:rPr>
        <w:t xml:space="preserve"> г.</w:t>
      </w:r>
      <w:r w:rsidRPr="00E523BD">
        <w:rPr>
          <w:rFonts w:ascii="Times New Roman" w:hAnsi="Times New Roman"/>
          <w:b/>
          <w:sz w:val="24"/>
          <w:szCs w:val="24"/>
        </w:rPr>
        <w:t xml:space="preserve"> №</w:t>
      </w:r>
      <w:r>
        <w:rPr>
          <w:rFonts w:ascii="Times New Roman" w:hAnsi="Times New Roman"/>
          <w:b/>
          <w:sz w:val="24"/>
          <w:szCs w:val="24"/>
        </w:rPr>
        <w:t xml:space="preserve"> 13</w:t>
      </w:r>
    </w:p>
    <w:p w:rsidR="00685C21" w:rsidRPr="00E523BD" w:rsidRDefault="00685C21" w:rsidP="00685C21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E523BD">
        <w:rPr>
          <w:rFonts w:ascii="Times New Roman" w:hAnsi="Times New Roman"/>
          <w:b/>
          <w:sz w:val="24"/>
          <w:szCs w:val="24"/>
        </w:rPr>
        <w:t>а.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E523BD">
        <w:rPr>
          <w:rFonts w:ascii="Times New Roman" w:hAnsi="Times New Roman"/>
          <w:b/>
          <w:sz w:val="24"/>
          <w:szCs w:val="24"/>
        </w:rPr>
        <w:t>Вочепший</w:t>
      </w:r>
    </w:p>
    <w:p w:rsidR="00685C21" w:rsidRDefault="00685C21" w:rsidP="00685C21">
      <w:pPr>
        <w:jc w:val="center"/>
        <w:rPr>
          <w:b/>
        </w:rPr>
      </w:pPr>
    </w:p>
    <w:p w:rsidR="00685C21" w:rsidRPr="00685C21" w:rsidRDefault="00685C21" w:rsidP="00685C21">
      <w:pPr>
        <w:jc w:val="center"/>
        <w:rPr>
          <w:b/>
        </w:rPr>
      </w:pPr>
      <w:r w:rsidRPr="00685C21">
        <w:rPr>
          <w:b/>
        </w:rPr>
        <w:t>Об утверждении порядка и месте приема опасных бытовых отходов 1 и 2 классов в МО «Вочепшийское сельское поселение»</w:t>
      </w:r>
    </w:p>
    <w:p w:rsidR="00685C21" w:rsidRDefault="00685C21" w:rsidP="00685C21">
      <w:pPr>
        <w:jc w:val="center"/>
        <w:rPr>
          <w:sz w:val="27"/>
          <w:szCs w:val="27"/>
        </w:rPr>
      </w:pPr>
    </w:p>
    <w:p w:rsidR="00685C21" w:rsidRDefault="00685C21" w:rsidP="00685C21">
      <w:pPr>
        <w:spacing w:line="240" w:lineRule="atLeast"/>
        <w:ind w:firstLine="567"/>
        <w:rPr>
          <w:sz w:val="26"/>
          <w:szCs w:val="26"/>
        </w:rPr>
      </w:pPr>
      <w:r>
        <w:t xml:space="preserve"> В соответствии с Федеральным законом от 06 октября 2003 года № 131-ФЗ «Об общих принципах организации местного самоуправления в Российской Федерации», </w:t>
      </w:r>
      <w:r w:rsidR="00F50744">
        <w:t>с Федеральным законом № 89-</w:t>
      </w:r>
      <w:r w:rsidR="00F50744" w:rsidRPr="00F50744">
        <w:t xml:space="preserve">ФЗ от </w:t>
      </w:r>
      <w:r w:rsidR="00F50744" w:rsidRPr="00F50744">
        <w:rPr>
          <w:shd w:val="clear" w:color="auto" w:fill="FFFFFF"/>
        </w:rPr>
        <w:t>24.06.1998 и поправками к нему, вступившими в силу с 01.09.2024 года в России, изменений</w:t>
      </w:r>
      <w:r w:rsidRPr="00F50744">
        <w:rPr>
          <w:shd w:val="clear" w:color="auto" w:fill="FFFFFF"/>
        </w:rPr>
        <w:t xml:space="preserve"> пункт</w:t>
      </w:r>
      <w:r w:rsidR="00F50744">
        <w:rPr>
          <w:shd w:val="clear" w:color="auto" w:fill="FFFFFF"/>
        </w:rPr>
        <w:t>а</w:t>
      </w:r>
      <w:r w:rsidRPr="00F50744">
        <w:rPr>
          <w:shd w:val="clear" w:color="auto" w:fill="FFFFFF"/>
        </w:rPr>
        <w:t xml:space="preserve"> 6 статьи 14.3 Федерального закона №89-ФЗ «Об отход</w:t>
      </w:r>
      <w:r w:rsidR="00F50744" w:rsidRPr="00F50744">
        <w:rPr>
          <w:shd w:val="clear" w:color="auto" w:fill="FFFFFF"/>
        </w:rPr>
        <w:t>ах производства и потребления»</w:t>
      </w:r>
      <w:r w:rsidR="00F50744">
        <w:rPr>
          <w:shd w:val="clear" w:color="auto" w:fill="FFFFFF"/>
        </w:rPr>
        <w:t>,</w:t>
      </w:r>
      <w:r w:rsidR="00F50744" w:rsidRPr="00F50744">
        <w:rPr>
          <w:shd w:val="clear" w:color="auto" w:fill="FFFFFF"/>
        </w:rPr>
        <w:t xml:space="preserve"> </w:t>
      </w:r>
      <w:r>
        <w:t>администрация муниципального образования «Вочепшийское сельское поселение»</w:t>
      </w:r>
    </w:p>
    <w:p w:rsidR="00685C21" w:rsidRDefault="00685C21" w:rsidP="00685C21">
      <w:pPr>
        <w:ind w:firstLine="567"/>
        <w:jc w:val="center"/>
        <w:rPr>
          <w:b/>
          <w:sz w:val="27"/>
          <w:szCs w:val="27"/>
        </w:rPr>
      </w:pPr>
    </w:p>
    <w:p w:rsidR="00685C21" w:rsidRDefault="00685C21" w:rsidP="00685C21">
      <w:pPr>
        <w:ind w:firstLine="567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ПОСТАНОВЛЯЮ:</w:t>
      </w:r>
    </w:p>
    <w:p w:rsidR="00685C21" w:rsidRDefault="00685C21" w:rsidP="00685C21">
      <w:pPr>
        <w:ind w:firstLine="567"/>
        <w:jc w:val="center"/>
        <w:rPr>
          <w:b/>
          <w:sz w:val="27"/>
          <w:szCs w:val="27"/>
        </w:rPr>
      </w:pPr>
    </w:p>
    <w:p w:rsidR="00685C21" w:rsidRDefault="00685C21" w:rsidP="00685C21">
      <w:pPr>
        <w:pStyle w:val="Defaul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1.Утвердить «П</w:t>
      </w:r>
      <w:r w:rsidRPr="00685C21">
        <w:rPr>
          <w:sz w:val="28"/>
          <w:szCs w:val="28"/>
        </w:rPr>
        <w:t>орядок и место приема опасных бытовых отходов 1 и 2 классов в МО «Вочепшийское сельское поселение»</w:t>
      </w:r>
      <w:r>
        <w:rPr>
          <w:sz w:val="28"/>
          <w:szCs w:val="28"/>
        </w:rPr>
        <w:t xml:space="preserve"> (прилагается).</w:t>
      </w:r>
    </w:p>
    <w:p w:rsidR="00685C21" w:rsidRPr="00B92BA2" w:rsidRDefault="00685C21" w:rsidP="00685C21">
      <w:pPr>
        <w:pStyle w:val="Defaul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2.Настоящее постановление обнародовать на официальном сайте </w:t>
      </w:r>
      <w:r w:rsidRPr="00B92BA2">
        <w:rPr>
          <w:sz w:val="28"/>
          <w:szCs w:val="28"/>
        </w:rPr>
        <w:t>Администрации муниципального образования «Вочепшийское сельское поселение».</w:t>
      </w:r>
    </w:p>
    <w:p w:rsidR="00685C21" w:rsidRPr="00B92BA2" w:rsidRDefault="00685C21" w:rsidP="00685C21">
      <w:pPr>
        <w:pStyle w:val="Default"/>
        <w:ind w:firstLine="540"/>
        <w:jc w:val="both"/>
        <w:rPr>
          <w:sz w:val="28"/>
          <w:szCs w:val="28"/>
        </w:rPr>
      </w:pPr>
      <w:r w:rsidRPr="00B92BA2">
        <w:rPr>
          <w:sz w:val="28"/>
          <w:szCs w:val="28"/>
        </w:rPr>
        <w:t>3.По</w:t>
      </w:r>
      <w:r>
        <w:rPr>
          <w:sz w:val="28"/>
          <w:szCs w:val="28"/>
        </w:rPr>
        <w:t>становление вступает в силу с 20.07</w:t>
      </w:r>
      <w:r w:rsidRPr="00B92BA2">
        <w:rPr>
          <w:sz w:val="28"/>
          <w:szCs w:val="28"/>
        </w:rPr>
        <w:t xml:space="preserve">.2026 года. </w:t>
      </w:r>
    </w:p>
    <w:p w:rsidR="00685C21" w:rsidRPr="00B92BA2" w:rsidRDefault="00685C21" w:rsidP="00685C21">
      <w:pPr>
        <w:pStyle w:val="Default"/>
        <w:ind w:firstLine="540"/>
        <w:jc w:val="both"/>
        <w:rPr>
          <w:sz w:val="28"/>
          <w:szCs w:val="28"/>
        </w:rPr>
      </w:pPr>
      <w:r w:rsidRPr="00B92BA2">
        <w:rPr>
          <w:sz w:val="28"/>
          <w:szCs w:val="28"/>
        </w:rPr>
        <w:t xml:space="preserve">4.Контроль за исполнением настоящего постановления возложить на заместителя главы </w:t>
      </w:r>
      <w:r>
        <w:rPr>
          <w:sz w:val="28"/>
          <w:szCs w:val="28"/>
        </w:rPr>
        <w:t xml:space="preserve">администрации </w:t>
      </w:r>
      <w:r w:rsidRPr="00B92BA2">
        <w:rPr>
          <w:sz w:val="28"/>
          <w:szCs w:val="28"/>
        </w:rPr>
        <w:t>муниципального образования «Вочепшийское сельское поселение».</w:t>
      </w:r>
    </w:p>
    <w:p w:rsidR="00685C21" w:rsidRDefault="00685C21" w:rsidP="00685C21">
      <w:pPr>
        <w:ind w:firstLine="567"/>
      </w:pPr>
    </w:p>
    <w:p w:rsidR="00685C21" w:rsidRDefault="00685C21" w:rsidP="00685C21">
      <w:pPr>
        <w:ind w:firstLine="567"/>
      </w:pPr>
    </w:p>
    <w:p w:rsidR="00685C21" w:rsidRPr="00B92BA2" w:rsidRDefault="00685C21" w:rsidP="00685C21">
      <w:pPr>
        <w:ind w:firstLine="567"/>
      </w:pPr>
    </w:p>
    <w:p w:rsidR="00685C21" w:rsidRDefault="00685C21" w:rsidP="00685C21">
      <w:pPr>
        <w:shd w:val="clear" w:color="auto" w:fill="FFFFFF"/>
        <w:spacing w:line="225" w:lineRule="atLeast"/>
        <w:jc w:val="both"/>
      </w:pPr>
    </w:p>
    <w:p w:rsidR="00685C21" w:rsidRDefault="00685C21" w:rsidP="00685C21">
      <w:pPr>
        <w:tabs>
          <w:tab w:val="left" w:pos="708"/>
          <w:tab w:val="left" w:pos="780"/>
        </w:tabs>
        <w:ind w:firstLine="65"/>
        <w:jc w:val="both"/>
        <w:rPr>
          <w:b/>
          <w:color w:val="000000"/>
        </w:rPr>
      </w:pPr>
      <w:r>
        <w:rPr>
          <w:b/>
          <w:color w:val="000000"/>
        </w:rPr>
        <w:t xml:space="preserve">     Глава администрации </w:t>
      </w:r>
    </w:p>
    <w:p w:rsidR="00685C21" w:rsidRDefault="00685C21" w:rsidP="00685C21">
      <w:pPr>
        <w:tabs>
          <w:tab w:val="left" w:pos="708"/>
          <w:tab w:val="left" w:pos="780"/>
        </w:tabs>
        <w:ind w:firstLine="65"/>
        <w:jc w:val="both"/>
        <w:rPr>
          <w:b/>
          <w:color w:val="000000"/>
        </w:rPr>
      </w:pPr>
      <w:r>
        <w:rPr>
          <w:b/>
          <w:color w:val="000000"/>
        </w:rPr>
        <w:t xml:space="preserve">     муниципальное образование</w:t>
      </w:r>
      <w:r w:rsidRPr="00372877">
        <w:rPr>
          <w:b/>
          <w:color w:val="000000"/>
        </w:rPr>
        <w:t xml:space="preserve"> </w:t>
      </w:r>
    </w:p>
    <w:p w:rsidR="00685C21" w:rsidRDefault="00685C21" w:rsidP="00685C21">
      <w:pPr>
        <w:tabs>
          <w:tab w:val="left" w:pos="708"/>
          <w:tab w:val="left" w:pos="780"/>
        </w:tabs>
        <w:ind w:firstLine="65"/>
        <w:jc w:val="both"/>
        <w:rPr>
          <w:b/>
          <w:color w:val="000000"/>
        </w:rPr>
      </w:pPr>
      <w:r>
        <w:rPr>
          <w:b/>
          <w:color w:val="000000"/>
        </w:rPr>
        <w:t xml:space="preserve">     «Вочепшийское сельское </w:t>
      </w:r>
      <w:proofErr w:type="gramStart"/>
      <w:r>
        <w:rPr>
          <w:b/>
          <w:color w:val="000000"/>
        </w:rPr>
        <w:t>поселение»</w:t>
      </w:r>
      <w:r w:rsidRPr="00372877">
        <w:rPr>
          <w:b/>
          <w:color w:val="000000"/>
        </w:rPr>
        <w:t xml:space="preserve">   </w:t>
      </w:r>
      <w:proofErr w:type="gramEnd"/>
      <w:r w:rsidRPr="00372877">
        <w:rPr>
          <w:b/>
          <w:color w:val="000000"/>
        </w:rPr>
        <w:t xml:space="preserve">                     </w:t>
      </w:r>
      <w:r>
        <w:rPr>
          <w:b/>
          <w:color w:val="000000"/>
        </w:rPr>
        <w:t xml:space="preserve">           А.В. Тхазфеш</w:t>
      </w:r>
    </w:p>
    <w:p w:rsidR="00685C21" w:rsidRDefault="00685C21" w:rsidP="00685C21">
      <w:pPr>
        <w:tabs>
          <w:tab w:val="left" w:pos="360"/>
        </w:tabs>
        <w:spacing w:line="240" w:lineRule="atLeast"/>
      </w:pPr>
    </w:p>
    <w:p w:rsidR="00685C21" w:rsidRDefault="00685C21" w:rsidP="00685C21">
      <w:pPr>
        <w:tabs>
          <w:tab w:val="left" w:pos="360"/>
        </w:tabs>
        <w:spacing w:line="240" w:lineRule="atLeast"/>
        <w:rPr>
          <w:sz w:val="16"/>
          <w:szCs w:val="16"/>
        </w:rPr>
      </w:pPr>
    </w:p>
    <w:p w:rsidR="00685C21" w:rsidRDefault="00685C21" w:rsidP="00685C21">
      <w:pPr>
        <w:tabs>
          <w:tab w:val="left" w:pos="360"/>
        </w:tabs>
        <w:spacing w:line="240" w:lineRule="atLeast"/>
        <w:rPr>
          <w:sz w:val="16"/>
          <w:szCs w:val="16"/>
        </w:rPr>
      </w:pPr>
    </w:p>
    <w:p w:rsidR="00685C21" w:rsidRDefault="00685C21" w:rsidP="00685C21">
      <w:pPr>
        <w:rPr>
          <w:color w:val="000000"/>
          <w:sz w:val="18"/>
          <w:szCs w:val="18"/>
        </w:rPr>
      </w:pPr>
    </w:p>
    <w:p w:rsidR="00685C21" w:rsidRDefault="00685C21" w:rsidP="00685C21">
      <w:pPr>
        <w:rPr>
          <w:color w:val="000000"/>
          <w:sz w:val="18"/>
          <w:szCs w:val="18"/>
        </w:rPr>
      </w:pPr>
    </w:p>
    <w:p w:rsidR="0016571E" w:rsidRDefault="0016571E"/>
    <w:p w:rsidR="00685C21" w:rsidRDefault="00685C21"/>
    <w:p w:rsidR="00685C21" w:rsidRDefault="00685C21"/>
    <w:p w:rsidR="00685C21" w:rsidRDefault="00685C21"/>
    <w:p w:rsidR="006A29CB" w:rsidRDefault="006A29CB"/>
    <w:p w:rsidR="00685C21" w:rsidRPr="006A29CB" w:rsidRDefault="00685C21" w:rsidP="006A29CB">
      <w:pPr>
        <w:jc w:val="both"/>
        <w:rPr>
          <w:sz w:val="24"/>
          <w:szCs w:val="24"/>
        </w:rPr>
      </w:pPr>
      <w:r w:rsidRPr="006A29CB">
        <w:rPr>
          <w:sz w:val="24"/>
          <w:szCs w:val="24"/>
        </w:rPr>
        <w:lastRenderedPageBreak/>
        <w:t xml:space="preserve">Приложение </w:t>
      </w:r>
    </w:p>
    <w:p w:rsidR="00685C21" w:rsidRPr="006A29CB" w:rsidRDefault="00685C21" w:rsidP="006A29CB">
      <w:pPr>
        <w:jc w:val="both"/>
        <w:rPr>
          <w:sz w:val="24"/>
          <w:szCs w:val="24"/>
        </w:rPr>
      </w:pPr>
      <w:r w:rsidRPr="006A29CB">
        <w:rPr>
          <w:sz w:val="24"/>
          <w:szCs w:val="24"/>
        </w:rPr>
        <w:t>к постановлению № 13</w:t>
      </w:r>
    </w:p>
    <w:p w:rsidR="00685C21" w:rsidRPr="006A29CB" w:rsidRDefault="00685C21" w:rsidP="006A29CB">
      <w:pPr>
        <w:jc w:val="both"/>
        <w:rPr>
          <w:sz w:val="24"/>
          <w:szCs w:val="24"/>
        </w:rPr>
      </w:pPr>
      <w:r w:rsidRPr="006A29CB">
        <w:rPr>
          <w:sz w:val="24"/>
          <w:szCs w:val="24"/>
        </w:rPr>
        <w:t>от 20.07.2026 г.</w:t>
      </w:r>
    </w:p>
    <w:p w:rsidR="00685C21" w:rsidRPr="006A29CB" w:rsidRDefault="00685C21" w:rsidP="006A29CB">
      <w:pPr>
        <w:jc w:val="both"/>
        <w:rPr>
          <w:sz w:val="24"/>
          <w:szCs w:val="24"/>
        </w:rPr>
      </w:pPr>
    </w:p>
    <w:p w:rsidR="00685C21" w:rsidRPr="006A29CB" w:rsidRDefault="00685C21" w:rsidP="006A29CB">
      <w:pPr>
        <w:jc w:val="both"/>
        <w:rPr>
          <w:b/>
        </w:rPr>
      </w:pPr>
      <w:r w:rsidRPr="006A29CB">
        <w:rPr>
          <w:b/>
        </w:rPr>
        <w:t>Порядок и место приема опасных бытовых отходов</w:t>
      </w:r>
    </w:p>
    <w:p w:rsidR="00685C21" w:rsidRPr="006A29CB" w:rsidRDefault="00685C21" w:rsidP="006A29CB">
      <w:pPr>
        <w:jc w:val="both"/>
        <w:rPr>
          <w:b/>
        </w:rPr>
      </w:pPr>
      <w:r w:rsidRPr="006A29CB">
        <w:rPr>
          <w:b/>
        </w:rPr>
        <w:t>в МО «Вочепшийское сельское поселение»</w:t>
      </w:r>
    </w:p>
    <w:p w:rsidR="00685C21" w:rsidRPr="006A29CB" w:rsidRDefault="00685C21" w:rsidP="006A29CB">
      <w:pPr>
        <w:jc w:val="both"/>
        <w:rPr>
          <w:b/>
          <w:sz w:val="36"/>
          <w:szCs w:val="36"/>
        </w:rPr>
      </w:pPr>
    </w:p>
    <w:p w:rsidR="00685C21" w:rsidRPr="006A29CB" w:rsidRDefault="00685C21" w:rsidP="006A29CB">
      <w:pPr>
        <w:shd w:val="clear" w:color="auto" w:fill="FFFFFF"/>
        <w:spacing w:after="120" w:line="330" w:lineRule="atLeast"/>
        <w:jc w:val="both"/>
      </w:pPr>
      <w:r w:rsidRPr="006A29CB">
        <w:t xml:space="preserve">        С опасными бытовыми отходами: 1 и 2 класса опасности нужно обращаться аккуратно: на свалке они выделяют тяжёлые металлы и другие вредные вещества, а некоторые (например, ртутьсодержащие лампы) опасны даже в целом виде.</w:t>
      </w:r>
    </w:p>
    <w:p w:rsidR="00685C21" w:rsidRPr="006A29CB" w:rsidRDefault="00685C21" w:rsidP="006A29CB">
      <w:pPr>
        <w:shd w:val="clear" w:color="auto" w:fill="FFFFFF"/>
        <w:spacing w:after="120" w:line="330" w:lineRule="atLeast"/>
        <w:jc w:val="both"/>
        <w:rPr>
          <w:b/>
          <w:i/>
          <w:u w:val="single"/>
        </w:rPr>
      </w:pPr>
      <w:r w:rsidRPr="006A29CB">
        <w:rPr>
          <w:b/>
          <w:i/>
        </w:rPr>
        <w:t xml:space="preserve">        </w:t>
      </w:r>
      <w:r w:rsidRPr="006A29CB">
        <w:rPr>
          <w:b/>
          <w:i/>
          <w:u w:val="single"/>
        </w:rPr>
        <w:t>Что относится к 1 и 2 классу опасности:</w:t>
      </w:r>
    </w:p>
    <w:p w:rsidR="00685C21" w:rsidRPr="006A29CB" w:rsidRDefault="00685C21" w:rsidP="006A29CB">
      <w:pPr>
        <w:shd w:val="clear" w:color="auto" w:fill="FFFFFF"/>
        <w:spacing w:after="120" w:line="330" w:lineRule="atLeast"/>
        <w:jc w:val="both"/>
        <w:rPr>
          <w:shd w:val="clear" w:color="auto" w:fill="FFFFFF"/>
        </w:rPr>
      </w:pPr>
      <w:r w:rsidRPr="006A29CB">
        <w:rPr>
          <w:rStyle w:val="a4"/>
          <w:shd w:val="clear" w:color="auto" w:fill="FFFFFF"/>
        </w:rPr>
        <w:t>Отходы 1-й класса опасности</w:t>
      </w:r>
    </w:p>
    <w:p w:rsidR="00685C21" w:rsidRPr="006A29CB" w:rsidRDefault="00685C21" w:rsidP="006A29CB">
      <w:pPr>
        <w:shd w:val="clear" w:color="auto" w:fill="FFFFFF"/>
        <w:spacing w:after="120" w:line="330" w:lineRule="atLeast"/>
        <w:jc w:val="both"/>
      </w:pPr>
      <w:r w:rsidRPr="006A29CB">
        <w:rPr>
          <w:shd w:val="clear" w:color="auto" w:fill="FFFFFF"/>
        </w:rPr>
        <w:t>Это чрезвычайно опасные отходы. К ним относят вещества, которые наносят колоссальный вред и практически не разлагаются. </w:t>
      </w:r>
    </w:p>
    <w:p w:rsidR="00685C21" w:rsidRPr="006A29CB" w:rsidRDefault="00685C21" w:rsidP="006A29CB">
      <w:pPr>
        <w:shd w:val="clear" w:color="auto" w:fill="FFFFFF"/>
        <w:spacing w:after="120" w:line="330" w:lineRule="atLeast"/>
        <w:jc w:val="both"/>
      </w:pPr>
      <w:r w:rsidRPr="006A29CB">
        <w:rPr>
          <w:b/>
          <w:bCs/>
        </w:rPr>
        <w:t>Примеры таких отходов:</w:t>
      </w:r>
    </w:p>
    <w:p w:rsidR="00685C21" w:rsidRPr="006A29CB" w:rsidRDefault="00685C21" w:rsidP="006A29CB">
      <w:pPr>
        <w:numPr>
          <w:ilvl w:val="0"/>
          <w:numId w:val="1"/>
        </w:numPr>
        <w:shd w:val="clear" w:color="auto" w:fill="FFFFFF"/>
        <w:spacing w:line="330" w:lineRule="atLeast"/>
        <w:ind w:left="0"/>
        <w:jc w:val="both"/>
        <w:rPr>
          <w:sz w:val="24"/>
          <w:szCs w:val="24"/>
        </w:rPr>
      </w:pPr>
      <w:r w:rsidRPr="006A29CB">
        <w:rPr>
          <w:b/>
          <w:bCs/>
          <w:sz w:val="24"/>
          <w:szCs w:val="24"/>
        </w:rPr>
        <w:t>Ртутные и люминесцентные лампы, градусники, барометры, манометры</w:t>
      </w:r>
      <w:r w:rsidRPr="006A29CB">
        <w:rPr>
          <w:sz w:val="24"/>
          <w:szCs w:val="24"/>
        </w:rPr>
        <w:t>. П</w:t>
      </w:r>
      <w:bookmarkStart w:id="0" w:name="_GoBack"/>
      <w:bookmarkEnd w:id="0"/>
      <w:r w:rsidRPr="006A29CB">
        <w:rPr>
          <w:sz w:val="24"/>
          <w:szCs w:val="24"/>
        </w:rPr>
        <w:t xml:space="preserve">ри повреждении таких приборов пары ртути могут попасть в почву и грунтовые воды. </w:t>
      </w:r>
    </w:p>
    <w:p w:rsidR="00685C21" w:rsidRPr="006A29CB" w:rsidRDefault="00685C21" w:rsidP="006A29CB">
      <w:pPr>
        <w:numPr>
          <w:ilvl w:val="0"/>
          <w:numId w:val="1"/>
        </w:numPr>
        <w:shd w:val="clear" w:color="auto" w:fill="FFFFFF"/>
        <w:spacing w:line="330" w:lineRule="atLeast"/>
        <w:ind w:left="0"/>
        <w:jc w:val="both"/>
        <w:rPr>
          <w:sz w:val="24"/>
          <w:szCs w:val="24"/>
        </w:rPr>
      </w:pPr>
      <w:r w:rsidRPr="006A29CB">
        <w:rPr>
          <w:b/>
          <w:bCs/>
          <w:sz w:val="24"/>
          <w:szCs w:val="24"/>
        </w:rPr>
        <w:t>Трансформаторы и конденсаторы</w:t>
      </w:r>
      <w:r w:rsidRPr="006A29CB">
        <w:rPr>
          <w:sz w:val="24"/>
          <w:szCs w:val="24"/>
        </w:rPr>
        <w:t xml:space="preserve">. В промышленных трансформаторах иногда используется токсичный компонент — пентаохлордифенил (совтол). </w:t>
      </w:r>
    </w:p>
    <w:p w:rsidR="00685C21" w:rsidRPr="006A29CB" w:rsidRDefault="00685C21" w:rsidP="006A29CB">
      <w:pPr>
        <w:shd w:val="clear" w:color="auto" w:fill="FFFFFF"/>
        <w:spacing w:line="330" w:lineRule="atLeast"/>
        <w:jc w:val="both"/>
        <w:rPr>
          <w:sz w:val="24"/>
          <w:szCs w:val="24"/>
        </w:rPr>
      </w:pPr>
    </w:p>
    <w:p w:rsidR="00685C21" w:rsidRPr="006A29CB" w:rsidRDefault="00685C21" w:rsidP="006A29CB">
      <w:pPr>
        <w:shd w:val="clear" w:color="auto" w:fill="FFFFFF"/>
        <w:spacing w:before="60" w:after="60" w:line="420" w:lineRule="atLeast"/>
        <w:jc w:val="both"/>
        <w:outlineLvl w:val="1"/>
        <w:rPr>
          <w:b/>
          <w:bCs/>
        </w:rPr>
      </w:pPr>
      <w:r w:rsidRPr="006A29CB">
        <w:rPr>
          <w:b/>
          <w:bCs/>
        </w:rPr>
        <w:t>Отходы 2 класса опасности</w:t>
      </w:r>
    </w:p>
    <w:p w:rsidR="00685C21" w:rsidRPr="006A29CB" w:rsidRDefault="00685C21" w:rsidP="006A29CB">
      <w:pPr>
        <w:shd w:val="clear" w:color="auto" w:fill="FFFFFF"/>
        <w:spacing w:after="120" w:line="330" w:lineRule="atLeast"/>
        <w:jc w:val="both"/>
      </w:pPr>
      <w:r w:rsidRPr="006A29CB">
        <w:t>Ко II классу относят </w:t>
      </w:r>
      <w:r w:rsidRPr="006A29CB">
        <w:rPr>
          <w:b/>
          <w:bCs/>
        </w:rPr>
        <w:t>высокоопасные отходы</w:t>
      </w:r>
      <w:r w:rsidRPr="006A29CB">
        <w:t>. Их воздействие приводит к серьёзным нарушениям экологического баланса, а для восстановления природы после их воздействия требуется </w:t>
      </w:r>
      <w:r w:rsidRPr="006A29CB">
        <w:rPr>
          <w:b/>
          <w:bCs/>
        </w:rPr>
        <w:t>30 лет и более</w:t>
      </w:r>
      <w:r w:rsidRPr="006A29CB">
        <w:t xml:space="preserve">.  </w:t>
      </w:r>
    </w:p>
    <w:p w:rsidR="00685C21" w:rsidRPr="006A29CB" w:rsidRDefault="00685C21" w:rsidP="006A29CB">
      <w:pPr>
        <w:shd w:val="clear" w:color="auto" w:fill="FFFFFF"/>
        <w:spacing w:after="120" w:line="330" w:lineRule="atLeast"/>
        <w:jc w:val="both"/>
      </w:pPr>
      <w:r w:rsidRPr="006A29CB">
        <w:rPr>
          <w:b/>
          <w:bCs/>
        </w:rPr>
        <w:t>Примеры таких отходов:</w:t>
      </w:r>
    </w:p>
    <w:p w:rsidR="00685C21" w:rsidRPr="006A29CB" w:rsidRDefault="00685C21" w:rsidP="006A29CB">
      <w:pPr>
        <w:numPr>
          <w:ilvl w:val="0"/>
          <w:numId w:val="2"/>
        </w:numPr>
        <w:shd w:val="clear" w:color="auto" w:fill="FFFFFF"/>
        <w:spacing w:line="330" w:lineRule="atLeast"/>
        <w:ind w:left="0"/>
        <w:jc w:val="both"/>
        <w:rPr>
          <w:sz w:val="24"/>
          <w:szCs w:val="24"/>
        </w:rPr>
      </w:pPr>
      <w:r w:rsidRPr="006A29CB">
        <w:rPr>
          <w:b/>
          <w:bCs/>
          <w:sz w:val="24"/>
          <w:szCs w:val="24"/>
        </w:rPr>
        <w:t>Отработанные или бракованные аккумуляторы, блоки питания и батарейки</w:t>
      </w:r>
      <w:r w:rsidRPr="006A29CB">
        <w:rPr>
          <w:sz w:val="24"/>
          <w:szCs w:val="24"/>
        </w:rPr>
        <w:t xml:space="preserve">.  </w:t>
      </w:r>
    </w:p>
    <w:p w:rsidR="00685C21" w:rsidRPr="006A29CB" w:rsidRDefault="00685C21" w:rsidP="006A29CB">
      <w:pPr>
        <w:numPr>
          <w:ilvl w:val="0"/>
          <w:numId w:val="2"/>
        </w:numPr>
        <w:shd w:val="clear" w:color="auto" w:fill="FFFFFF"/>
        <w:spacing w:line="330" w:lineRule="atLeast"/>
        <w:ind w:left="0"/>
        <w:jc w:val="both"/>
        <w:rPr>
          <w:sz w:val="24"/>
          <w:szCs w:val="24"/>
        </w:rPr>
      </w:pPr>
      <w:r w:rsidRPr="006A29CB">
        <w:rPr>
          <w:b/>
          <w:bCs/>
          <w:sz w:val="24"/>
          <w:szCs w:val="24"/>
        </w:rPr>
        <w:t>Автопокрышки</w:t>
      </w:r>
      <w:r w:rsidRPr="006A29CB">
        <w:rPr>
          <w:sz w:val="24"/>
          <w:szCs w:val="24"/>
        </w:rPr>
        <w:t xml:space="preserve">.  </w:t>
      </w:r>
    </w:p>
    <w:p w:rsidR="00685C21" w:rsidRPr="006A29CB" w:rsidRDefault="00685C21" w:rsidP="006A29CB">
      <w:pPr>
        <w:numPr>
          <w:ilvl w:val="0"/>
          <w:numId w:val="2"/>
        </w:numPr>
        <w:shd w:val="clear" w:color="auto" w:fill="FFFFFF"/>
        <w:spacing w:line="330" w:lineRule="atLeast"/>
        <w:ind w:left="0"/>
        <w:jc w:val="both"/>
        <w:rPr>
          <w:sz w:val="24"/>
          <w:szCs w:val="24"/>
        </w:rPr>
      </w:pPr>
      <w:r w:rsidRPr="006A29CB">
        <w:rPr>
          <w:b/>
          <w:bCs/>
          <w:sz w:val="24"/>
          <w:szCs w:val="24"/>
        </w:rPr>
        <w:t>Средства защиты растений (инсектициды и фунгициды)</w:t>
      </w:r>
      <w:r w:rsidRPr="006A29CB">
        <w:rPr>
          <w:sz w:val="24"/>
          <w:szCs w:val="24"/>
        </w:rPr>
        <w:t xml:space="preserve">.  </w:t>
      </w:r>
    </w:p>
    <w:p w:rsidR="00685C21" w:rsidRPr="006A29CB" w:rsidRDefault="00685C21" w:rsidP="006A29CB">
      <w:pPr>
        <w:numPr>
          <w:ilvl w:val="0"/>
          <w:numId w:val="2"/>
        </w:numPr>
        <w:shd w:val="clear" w:color="auto" w:fill="FFFFFF"/>
        <w:spacing w:line="330" w:lineRule="atLeast"/>
        <w:ind w:left="0"/>
        <w:jc w:val="both"/>
        <w:rPr>
          <w:sz w:val="24"/>
          <w:szCs w:val="24"/>
        </w:rPr>
      </w:pPr>
      <w:r w:rsidRPr="006A29CB">
        <w:rPr>
          <w:b/>
          <w:bCs/>
          <w:sz w:val="24"/>
          <w:szCs w:val="24"/>
        </w:rPr>
        <w:t>Порох, пиротехника</w:t>
      </w:r>
      <w:r w:rsidRPr="006A29CB">
        <w:rPr>
          <w:sz w:val="24"/>
          <w:szCs w:val="24"/>
        </w:rPr>
        <w:t xml:space="preserve">.  </w:t>
      </w:r>
    </w:p>
    <w:p w:rsidR="00685C21" w:rsidRPr="006A29CB" w:rsidRDefault="00685C21" w:rsidP="006A29CB">
      <w:pPr>
        <w:shd w:val="clear" w:color="auto" w:fill="FFFFFF"/>
        <w:spacing w:before="60" w:after="60" w:line="420" w:lineRule="atLeast"/>
        <w:jc w:val="both"/>
        <w:outlineLvl w:val="1"/>
        <w:rPr>
          <w:b/>
          <w:bCs/>
        </w:rPr>
      </w:pPr>
      <w:r w:rsidRPr="006A29CB">
        <w:rPr>
          <w:b/>
          <w:bCs/>
        </w:rPr>
        <w:t>Важные замечания</w:t>
      </w:r>
    </w:p>
    <w:p w:rsidR="00685C21" w:rsidRPr="006A29CB" w:rsidRDefault="00685C21" w:rsidP="006A29CB">
      <w:pPr>
        <w:shd w:val="clear" w:color="auto" w:fill="FFFFFF"/>
        <w:spacing w:after="120" w:line="330" w:lineRule="atLeast"/>
        <w:jc w:val="both"/>
      </w:pPr>
      <w:r w:rsidRPr="006A29CB">
        <w:t>Блистеры используются в медицине (например, для упаковки таблеток или ампул):</w:t>
      </w:r>
    </w:p>
    <w:p w:rsidR="00685C21" w:rsidRPr="006A29CB" w:rsidRDefault="00685C21" w:rsidP="006A29CB">
      <w:pPr>
        <w:numPr>
          <w:ilvl w:val="0"/>
          <w:numId w:val="3"/>
        </w:numPr>
        <w:shd w:val="clear" w:color="auto" w:fill="FFFFFF"/>
        <w:spacing w:before="120" w:after="120" w:line="330" w:lineRule="atLeast"/>
        <w:ind w:left="0"/>
        <w:jc w:val="both"/>
        <w:rPr>
          <w:sz w:val="24"/>
          <w:szCs w:val="24"/>
        </w:rPr>
      </w:pPr>
      <w:r w:rsidRPr="006A29CB">
        <w:rPr>
          <w:b/>
          <w:bCs/>
          <w:sz w:val="24"/>
          <w:szCs w:val="24"/>
        </w:rPr>
        <w:t>Пустые блистеры</w:t>
      </w:r>
      <w:r w:rsidRPr="006A29CB">
        <w:rPr>
          <w:sz w:val="24"/>
          <w:szCs w:val="24"/>
        </w:rPr>
        <w:t> (без остатков лекарств) относят к </w:t>
      </w:r>
      <w:r w:rsidRPr="006A29CB">
        <w:rPr>
          <w:b/>
          <w:bCs/>
          <w:sz w:val="24"/>
          <w:szCs w:val="24"/>
        </w:rPr>
        <w:t>классу А</w:t>
      </w:r>
      <w:r w:rsidRPr="006A29CB">
        <w:rPr>
          <w:sz w:val="24"/>
          <w:szCs w:val="24"/>
        </w:rPr>
        <w:t> — эпидемиологически безопасным отходам, по составу близким к твёрдым коммунальным.</w:t>
      </w:r>
    </w:p>
    <w:p w:rsidR="00685C21" w:rsidRPr="006A29CB" w:rsidRDefault="00685C21" w:rsidP="006A29CB">
      <w:pPr>
        <w:numPr>
          <w:ilvl w:val="0"/>
          <w:numId w:val="3"/>
        </w:numPr>
        <w:shd w:val="clear" w:color="auto" w:fill="FFFFFF"/>
        <w:spacing w:after="120" w:line="330" w:lineRule="atLeast"/>
        <w:ind w:left="0"/>
        <w:jc w:val="both"/>
        <w:rPr>
          <w:sz w:val="24"/>
          <w:szCs w:val="24"/>
        </w:rPr>
      </w:pPr>
      <w:r w:rsidRPr="006A29CB">
        <w:rPr>
          <w:b/>
          <w:bCs/>
          <w:sz w:val="24"/>
          <w:szCs w:val="24"/>
        </w:rPr>
        <w:t>Блистеры с остатками лекарств</w:t>
      </w:r>
      <w:r w:rsidRPr="006A29CB">
        <w:rPr>
          <w:sz w:val="24"/>
          <w:szCs w:val="24"/>
        </w:rPr>
        <w:t> (особенно просроченных, фальсифицированных или цитостатиков) уже не класс А. Из-за химических компонентов самих препаратов такие отходы могут относиться к </w:t>
      </w:r>
      <w:r w:rsidRPr="006A29CB">
        <w:rPr>
          <w:b/>
          <w:bCs/>
          <w:sz w:val="24"/>
          <w:szCs w:val="24"/>
        </w:rPr>
        <w:t>классу Г</w:t>
      </w:r>
      <w:r w:rsidRPr="006A29CB">
        <w:rPr>
          <w:sz w:val="24"/>
          <w:szCs w:val="24"/>
        </w:rPr>
        <w:t> (токсикологически опасные).</w:t>
      </w:r>
    </w:p>
    <w:p w:rsidR="00685C21" w:rsidRPr="006A29CB" w:rsidRDefault="00685C21" w:rsidP="006A29CB">
      <w:pPr>
        <w:shd w:val="clear" w:color="auto" w:fill="FFFFFF"/>
        <w:spacing w:after="120" w:line="330" w:lineRule="atLeast"/>
        <w:jc w:val="both"/>
      </w:pPr>
      <w:r w:rsidRPr="006A29CB">
        <w:lastRenderedPageBreak/>
        <w:t xml:space="preserve">Неправильная утилизация таких отходов может привести к загрязнению почвы и воды, а также к появлению опасных веществ в воздухе.  </w:t>
      </w:r>
    </w:p>
    <w:p w:rsidR="00685C21" w:rsidRPr="006A29CB" w:rsidRDefault="00685C21" w:rsidP="006A29CB">
      <w:pPr>
        <w:shd w:val="clear" w:color="auto" w:fill="FFFFFF"/>
        <w:spacing w:after="120" w:line="330" w:lineRule="atLeast"/>
        <w:jc w:val="both"/>
        <w:rPr>
          <w:b/>
        </w:rPr>
      </w:pPr>
      <w:r w:rsidRPr="006A29CB">
        <w:rPr>
          <w:b/>
        </w:rPr>
        <w:t>Как правильно организовать сбор и прием таких вещей?</w:t>
      </w:r>
    </w:p>
    <w:p w:rsidR="00685C21" w:rsidRPr="006A29CB" w:rsidRDefault="00685C21" w:rsidP="006A29CB">
      <w:pPr>
        <w:shd w:val="clear" w:color="auto" w:fill="FFFFFF"/>
        <w:spacing w:line="330" w:lineRule="atLeast"/>
        <w:jc w:val="both"/>
      </w:pPr>
      <w:r w:rsidRPr="006A29CB">
        <w:rPr>
          <w:b/>
          <w:bCs/>
        </w:rPr>
        <w:t>Храните отдельно:</w:t>
      </w:r>
    </w:p>
    <w:p w:rsidR="00685C21" w:rsidRPr="006A29CB" w:rsidRDefault="00685C21" w:rsidP="006A29CB">
      <w:pPr>
        <w:numPr>
          <w:ilvl w:val="0"/>
          <w:numId w:val="4"/>
        </w:numPr>
        <w:shd w:val="clear" w:color="auto" w:fill="FFFFFF"/>
        <w:spacing w:line="330" w:lineRule="atLeast"/>
        <w:ind w:left="0"/>
        <w:jc w:val="both"/>
      </w:pPr>
      <w:r w:rsidRPr="006A29CB">
        <w:t xml:space="preserve">Дома выделите для опасных отходов отдельную ёмкость или коробку. Не смешивайте их с обычным мусором.  </w:t>
      </w:r>
    </w:p>
    <w:p w:rsidR="00685C21" w:rsidRPr="006A29CB" w:rsidRDefault="00685C21" w:rsidP="006A29CB">
      <w:pPr>
        <w:shd w:val="clear" w:color="auto" w:fill="FFFFFF"/>
        <w:spacing w:line="330" w:lineRule="atLeast"/>
        <w:jc w:val="both"/>
      </w:pPr>
      <w:r w:rsidRPr="006A29CB">
        <w:rPr>
          <w:b/>
          <w:bCs/>
        </w:rPr>
        <w:t>Подготовьте к сдаче:</w:t>
      </w:r>
      <w:r w:rsidRPr="006A29CB">
        <w:t> </w:t>
      </w:r>
    </w:p>
    <w:p w:rsidR="00685C21" w:rsidRPr="006A29CB" w:rsidRDefault="00685C21" w:rsidP="006A29CB">
      <w:pPr>
        <w:numPr>
          <w:ilvl w:val="0"/>
          <w:numId w:val="4"/>
        </w:numPr>
        <w:shd w:val="clear" w:color="auto" w:fill="FFFFFF"/>
        <w:spacing w:line="330" w:lineRule="atLeast"/>
        <w:ind w:left="0"/>
        <w:jc w:val="both"/>
      </w:pPr>
      <w:r w:rsidRPr="006A29CB">
        <w:t xml:space="preserve">Батарейки сложите в плотный пакет или пластиковую бутылку, крупные аккумуляторы изолируйте контакты изолентой. </w:t>
      </w:r>
    </w:p>
    <w:p w:rsidR="00685C21" w:rsidRPr="006A29CB" w:rsidRDefault="00685C21" w:rsidP="006A29CB">
      <w:pPr>
        <w:numPr>
          <w:ilvl w:val="0"/>
          <w:numId w:val="4"/>
        </w:numPr>
        <w:shd w:val="clear" w:color="auto" w:fill="FFFFFF"/>
        <w:spacing w:line="330" w:lineRule="atLeast"/>
        <w:ind w:left="0"/>
        <w:jc w:val="both"/>
      </w:pPr>
      <w:r w:rsidRPr="006A29CB">
        <w:t xml:space="preserve">Блистеры от лекарств лучше опустошить: выньте таблетки, уберите инструкции и коробки. </w:t>
      </w:r>
    </w:p>
    <w:p w:rsidR="00685C21" w:rsidRPr="006A29CB" w:rsidRDefault="00685C21" w:rsidP="006A29CB">
      <w:pPr>
        <w:numPr>
          <w:ilvl w:val="0"/>
          <w:numId w:val="4"/>
        </w:numPr>
        <w:shd w:val="clear" w:color="auto" w:fill="FFFFFF"/>
        <w:spacing w:line="330" w:lineRule="atLeast"/>
        <w:ind w:left="0"/>
        <w:jc w:val="both"/>
      </w:pPr>
      <w:r w:rsidRPr="006A29CB">
        <w:t xml:space="preserve">Острые предметы (иглы, часть шприцев) храните в плотной, непрокалываемой ёмкости до передачи в пункт.  </w:t>
      </w:r>
    </w:p>
    <w:p w:rsidR="00685C21" w:rsidRPr="006A29CB" w:rsidRDefault="00685C21" w:rsidP="006A29CB">
      <w:pPr>
        <w:shd w:val="clear" w:color="auto" w:fill="FFFFFF"/>
        <w:spacing w:line="330" w:lineRule="atLeast"/>
        <w:jc w:val="both"/>
      </w:pPr>
      <w:r w:rsidRPr="006A29CB">
        <w:rPr>
          <w:b/>
          <w:bCs/>
        </w:rPr>
        <w:t>Соблюдайте безопасность при транспортировке.</w:t>
      </w:r>
      <w:r w:rsidRPr="006A29CB">
        <w:t> Если везёте лампы или другие хрупкие предметы, упакуйте их в жёсткую тару, чтобы избежать повреждений. </w:t>
      </w:r>
    </w:p>
    <w:p w:rsidR="00685C21" w:rsidRPr="006A29CB" w:rsidRDefault="00685C21" w:rsidP="006A29CB">
      <w:pPr>
        <w:shd w:val="clear" w:color="auto" w:fill="FFFFFF"/>
        <w:spacing w:line="330" w:lineRule="atLeast"/>
        <w:jc w:val="both"/>
      </w:pPr>
      <w:r w:rsidRPr="006A29CB">
        <w:t xml:space="preserve"> </w:t>
      </w:r>
    </w:p>
    <w:p w:rsidR="00685C21" w:rsidRPr="006A29CB" w:rsidRDefault="00685C21" w:rsidP="006A29CB">
      <w:pPr>
        <w:shd w:val="clear" w:color="auto" w:fill="FFFFFF"/>
        <w:spacing w:line="330" w:lineRule="atLeast"/>
        <w:jc w:val="both"/>
      </w:pPr>
      <w:r w:rsidRPr="006A29CB">
        <w:rPr>
          <w:b/>
          <w:bCs/>
        </w:rPr>
        <w:t>Пункт приема (адрес):</w:t>
      </w:r>
    </w:p>
    <w:p w:rsidR="00685C21" w:rsidRPr="006A29CB" w:rsidRDefault="00685C21" w:rsidP="006A29CB">
      <w:pPr>
        <w:numPr>
          <w:ilvl w:val="0"/>
          <w:numId w:val="4"/>
        </w:numPr>
        <w:shd w:val="clear" w:color="auto" w:fill="FFFFFF"/>
        <w:spacing w:line="330" w:lineRule="atLeast"/>
        <w:ind w:left="0"/>
        <w:jc w:val="both"/>
      </w:pPr>
      <w:r w:rsidRPr="006A29CB">
        <w:t>Между зданием мечети на ул. Гагарина и зданием администрации муниципального образования «Вочепшийское сельское поселение», ул. Ленина,32а аула Вочепший, металлический бак с крышкой.</w:t>
      </w:r>
    </w:p>
    <w:p w:rsidR="00685C21" w:rsidRPr="006A29CB" w:rsidRDefault="00685C21" w:rsidP="006A29CB">
      <w:pPr>
        <w:jc w:val="both"/>
        <w:rPr>
          <w:b/>
        </w:rPr>
      </w:pPr>
    </w:p>
    <w:p w:rsidR="00685C21" w:rsidRPr="006A29CB" w:rsidRDefault="00685C21" w:rsidP="006A29CB">
      <w:pPr>
        <w:jc w:val="both"/>
        <w:rPr>
          <w:b/>
        </w:rPr>
      </w:pPr>
    </w:p>
    <w:p w:rsidR="00685C21" w:rsidRPr="006A29CB" w:rsidRDefault="00685C21" w:rsidP="006A29CB">
      <w:pPr>
        <w:jc w:val="both"/>
        <w:rPr>
          <w:sz w:val="24"/>
          <w:szCs w:val="24"/>
        </w:rPr>
      </w:pPr>
    </w:p>
    <w:sectPr w:rsidR="00685C21" w:rsidRPr="006A29CB" w:rsidSect="00D874AE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DF4ED6"/>
    <w:multiLevelType w:val="multilevel"/>
    <w:tmpl w:val="4E6266F6"/>
    <w:lvl w:ilvl="0">
      <w:start w:val="1"/>
      <w:numFmt w:val="bullet"/>
      <w:lvlText w:val=""/>
      <w:lvlJc w:val="left"/>
      <w:pPr>
        <w:tabs>
          <w:tab w:val="num" w:pos="2629"/>
        </w:tabs>
        <w:ind w:left="2629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9F17FC6"/>
    <w:multiLevelType w:val="multilevel"/>
    <w:tmpl w:val="60EA5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BDB313D"/>
    <w:multiLevelType w:val="multilevel"/>
    <w:tmpl w:val="7A84B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99A5274"/>
    <w:multiLevelType w:val="multilevel"/>
    <w:tmpl w:val="D18EE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C21"/>
    <w:rsid w:val="0016571E"/>
    <w:rsid w:val="00685C21"/>
    <w:rsid w:val="006A29CB"/>
    <w:rsid w:val="00D874AE"/>
    <w:rsid w:val="00F50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FB3947-4CD5-4E07-95F3-B72EC8EA8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5C2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685C2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No Spacing"/>
    <w:uiPriority w:val="1"/>
    <w:qFormat/>
    <w:rsid w:val="00685C21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Strong"/>
    <w:basedOn w:val="a0"/>
    <w:uiPriority w:val="22"/>
    <w:qFormat/>
    <w:rsid w:val="00685C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616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2026-07-21T13:13:00Z</dcterms:created>
  <dcterms:modified xsi:type="dcterms:W3CDTF">2026-07-21T13:54:00Z</dcterms:modified>
</cp:coreProperties>
</file>