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D9" w:rsidRDefault="00EA3ED6">
      <w:pPr>
        <w:jc w:val="both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2381250" cy="10001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ED9" w:rsidRDefault="00EA3ED6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Управление Росреестра по Республике Адыгея</w:t>
      </w:r>
    </w:p>
    <w:p w:rsidR="00404DAA" w:rsidRDefault="00404DAA" w:rsidP="00404DAA">
      <w:pPr>
        <w:spacing w:after="0" w:line="36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404DAA" w:rsidRDefault="00404DAA" w:rsidP="00404DAA">
      <w:pPr>
        <w:spacing w:after="0" w:line="36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404DAA">
        <w:rPr>
          <w:rFonts w:ascii="Times New Roman" w:hAnsi="Times New Roman"/>
          <w:b/>
          <w:bCs/>
          <w:color w:val="auto"/>
          <w:sz w:val="28"/>
          <w:szCs w:val="28"/>
        </w:rPr>
        <w:t>В рамках реализации проекта «Земля для стройки» жители республики смогут выбрать землю для строительства жилья</w:t>
      </w:r>
    </w:p>
    <w:p w:rsidR="00404DAA" w:rsidRPr="00404DAA" w:rsidRDefault="00404DAA" w:rsidP="00404DAA">
      <w:pPr>
        <w:spacing w:after="0" w:line="36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404DAA" w:rsidRPr="00404DAA" w:rsidRDefault="00404DAA" w:rsidP="00404DAA">
      <w:pPr>
        <w:spacing w:after="0" w:line="360" w:lineRule="auto"/>
        <w:jc w:val="both"/>
        <w:rPr>
          <w:rFonts w:ascii="Times New Roman" w:hAnsi="Times New Roman"/>
          <w:bCs/>
          <w:i/>
          <w:color w:val="auto"/>
          <w:sz w:val="28"/>
          <w:szCs w:val="28"/>
        </w:rPr>
      </w:pPr>
      <w:r w:rsidRPr="00404DAA">
        <w:rPr>
          <w:rFonts w:ascii="Times New Roman" w:hAnsi="Times New Roman"/>
          <w:bCs/>
          <w:i/>
          <w:color w:val="auto"/>
          <w:sz w:val="28"/>
          <w:szCs w:val="28"/>
        </w:rPr>
        <w:t>В Адыгее продолжаются работы по внедрению нового сервиса.</w:t>
      </w:r>
    </w:p>
    <w:p w:rsidR="00404DAA" w:rsidRPr="00404DAA" w:rsidRDefault="00404DAA" w:rsidP="00404DAA">
      <w:pPr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404DAA">
        <w:rPr>
          <w:rFonts w:ascii="Times New Roman" w:hAnsi="Times New Roman"/>
          <w:b/>
          <w:bCs/>
          <w:color w:val="auto"/>
          <w:sz w:val="28"/>
          <w:szCs w:val="28"/>
        </w:rPr>
        <w:t xml:space="preserve">23 августа 2021 года </w:t>
      </w:r>
      <w:proofErr w:type="spellStart"/>
      <w:r w:rsidRPr="00404DAA">
        <w:rPr>
          <w:rFonts w:ascii="Times New Roman" w:hAnsi="Times New Roman"/>
          <w:b/>
          <w:bCs/>
          <w:color w:val="auto"/>
          <w:sz w:val="28"/>
          <w:szCs w:val="28"/>
        </w:rPr>
        <w:t>Росреестром</w:t>
      </w:r>
      <w:proofErr w:type="spellEnd"/>
      <w:r w:rsidRPr="00404DAA">
        <w:rPr>
          <w:rFonts w:ascii="Times New Roman" w:hAnsi="Times New Roman"/>
          <w:b/>
          <w:bCs/>
          <w:color w:val="auto"/>
          <w:sz w:val="28"/>
          <w:szCs w:val="28"/>
        </w:rPr>
        <w:t xml:space="preserve"> и Правительством Республики Адыгея подписано Соглашение о взаимодействии в рамках реализации проекта «Земля для стройки». </w:t>
      </w:r>
      <w:r w:rsidRPr="00404DAA">
        <w:rPr>
          <w:rFonts w:ascii="Times New Roman" w:hAnsi="Times New Roman"/>
          <w:b/>
          <w:color w:val="auto"/>
          <w:sz w:val="28"/>
          <w:szCs w:val="28"/>
        </w:rPr>
        <w:t>Проект  разработан с целью создания Единого информационного ресурса о земле и недвижимости в целях вовлечения свободных, а также неиспользуемых земельных участков (территорий) для целей жилищного строительства.</w:t>
      </w:r>
    </w:p>
    <w:p w:rsidR="00404DAA" w:rsidRPr="00404DAA" w:rsidRDefault="00404DAA" w:rsidP="00404DA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404DAA">
        <w:rPr>
          <w:rFonts w:ascii="Times New Roman" w:hAnsi="Times New Roman"/>
          <w:color w:val="auto"/>
          <w:sz w:val="28"/>
          <w:szCs w:val="28"/>
        </w:rPr>
        <w:t xml:space="preserve">Сведения о незастроенных земельных участках и территориях, которые можно быстро вовлечь в оборот, планируется предоставлять гражданам и предпринимателям в рамках сервиса «Земля для стройки». В некоторых регионах пригодные для жилищного строительства территории уже отображаются на </w:t>
      </w:r>
      <w:hyperlink r:id="rId6" w:history="1">
        <w:r w:rsidRPr="00404DAA">
          <w:rPr>
            <w:rFonts w:ascii="Times New Roman" w:hAnsi="Times New Roman"/>
            <w:color w:val="0000FF"/>
            <w:sz w:val="28"/>
            <w:szCs w:val="28"/>
            <w:u w:val="single"/>
          </w:rPr>
          <w:t>Публичной кадастровой карте</w:t>
        </w:r>
      </w:hyperlink>
      <w:r w:rsidRPr="00404DAA">
        <w:rPr>
          <w:rFonts w:ascii="Times New Roman" w:hAnsi="Times New Roman"/>
          <w:color w:val="auto"/>
          <w:sz w:val="28"/>
          <w:szCs w:val="28"/>
        </w:rPr>
        <w:t>.</w:t>
      </w:r>
      <w:r w:rsidRPr="00404DA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404DAA">
        <w:rPr>
          <w:rFonts w:ascii="Times New Roman" w:hAnsi="Times New Roman"/>
          <w:color w:val="auto"/>
          <w:sz w:val="28"/>
          <w:szCs w:val="28"/>
        </w:rPr>
        <w:t>В</w:t>
      </w:r>
      <w:r w:rsidRPr="00404DAA">
        <w:rPr>
          <w:rFonts w:ascii="Times New Roman" w:hAnsi="Times New Roman"/>
          <w:bCs/>
          <w:color w:val="auto"/>
          <w:sz w:val="28"/>
          <w:szCs w:val="28"/>
        </w:rPr>
        <w:t xml:space="preserve"> ближайшее время сервис будет доступен и для выявленных земельных участков, расположенных на территории Республики Адыгея.</w:t>
      </w:r>
    </w:p>
    <w:p w:rsidR="00404DAA" w:rsidRPr="00404DAA" w:rsidRDefault="00404DAA" w:rsidP="00404DAA">
      <w:pPr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 w:rsidRPr="00404DAA">
        <w:rPr>
          <w:rFonts w:ascii="Times New Roman" w:eastAsia="Calibri" w:hAnsi="Times New Roman"/>
          <w:bCs/>
          <w:i/>
          <w:color w:val="auto"/>
          <w:sz w:val="28"/>
          <w:szCs w:val="28"/>
          <w:lang w:eastAsia="en-US"/>
        </w:rPr>
        <w:t> </w:t>
      </w:r>
      <w:r w:rsidRPr="00404DAA">
        <w:rPr>
          <w:rFonts w:ascii="Times New Roman" w:eastAsia="Calibri" w:hAnsi="Times New Roman"/>
          <w:bCs/>
          <w:i/>
          <w:iCs/>
          <w:color w:val="auto"/>
          <w:sz w:val="28"/>
          <w:szCs w:val="28"/>
          <w:lang w:eastAsia="en-US"/>
        </w:rPr>
        <w:t xml:space="preserve">«На сегодняшний день </w:t>
      </w:r>
      <w:r w:rsidRPr="00404DAA">
        <w:rPr>
          <w:rFonts w:ascii="Times New Roman" w:eastAsia="Calibri" w:hAnsi="Times New Roman"/>
          <w:bCs/>
          <w:i/>
          <w:color w:val="auto"/>
          <w:sz w:val="28"/>
          <w:szCs w:val="28"/>
          <w:lang w:eastAsia="en-US"/>
        </w:rPr>
        <w:t>определено 13 земельных участков и территорий общей площадью около 290 га для использования под индивидуальное жилищное строительство и строительство многоквартирных домов</w:t>
      </w:r>
      <w:r w:rsidRPr="00404DAA">
        <w:rPr>
          <w:rFonts w:ascii="Times New Roman" w:eastAsia="Calibri" w:hAnsi="Times New Roman"/>
          <w:color w:val="auto"/>
          <w:sz w:val="28"/>
          <w:szCs w:val="28"/>
          <w:lang w:eastAsia="en-US"/>
        </w:rPr>
        <w:t>, – пояснил</w:t>
      </w:r>
      <w:r w:rsidRPr="00404DAA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а</w:t>
      </w:r>
      <w:r w:rsidRPr="00404DAA"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  <w:t xml:space="preserve"> руководитель Управления Росреестра по Республике Адыгея Марина Никифорова.</w:t>
      </w:r>
      <w:r w:rsidRPr="00404DAA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 </w:t>
      </w:r>
      <w:r w:rsidRPr="00404DAA">
        <w:rPr>
          <w:rFonts w:ascii="Times New Roman" w:eastAsia="Calibri" w:hAnsi="Times New Roman"/>
          <w:bCs/>
          <w:i/>
          <w:color w:val="auto"/>
          <w:sz w:val="28"/>
          <w:szCs w:val="28"/>
          <w:lang w:eastAsia="en-US"/>
        </w:rPr>
        <w:t>Работа по выявлению в оборот новых земельных участков</w:t>
      </w:r>
      <w:r w:rsidRPr="00404DAA">
        <w:rPr>
          <w:rFonts w:ascii="Times New Roman" w:eastAsia="Calibri" w:hAnsi="Times New Roman"/>
          <w:bCs/>
          <w:i/>
          <w:iCs/>
          <w:color w:val="auto"/>
          <w:sz w:val="28"/>
          <w:szCs w:val="28"/>
          <w:lang w:eastAsia="en-US"/>
        </w:rPr>
        <w:t xml:space="preserve"> </w:t>
      </w:r>
      <w:r w:rsidRPr="00404DAA">
        <w:rPr>
          <w:rFonts w:ascii="Times New Roman" w:eastAsia="Calibri" w:hAnsi="Times New Roman"/>
          <w:bCs/>
          <w:i/>
          <w:color w:val="auto"/>
          <w:sz w:val="28"/>
          <w:szCs w:val="28"/>
          <w:lang w:eastAsia="en-US"/>
        </w:rPr>
        <w:t>продолжается, что даст жителям республики широкий диапазон выбора земельных участков для строительства жилья.</w:t>
      </w:r>
    </w:p>
    <w:p w:rsidR="00404DAA" w:rsidRPr="00404DAA" w:rsidRDefault="00404DAA" w:rsidP="00404DAA">
      <w:pPr>
        <w:spacing w:before="100" w:beforeAutospacing="1" w:after="0" w:afterAutospacing="1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04DAA">
        <w:rPr>
          <w:rFonts w:ascii="Times New Roman" w:hAnsi="Times New Roman"/>
          <w:color w:val="auto"/>
          <w:sz w:val="28"/>
          <w:szCs w:val="28"/>
        </w:rPr>
        <w:lastRenderedPageBreak/>
        <w:t>Для поиска земельных участков и территорий, имеющих потенциал вовлечения в оборот для жилищного строительства, на </w:t>
      </w:r>
      <w:hyperlink r:id="rId7" w:history="1">
        <w:r w:rsidRPr="00404DAA">
          <w:rPr>
            <w:rFonts w:ascii="Times New Roman" w:hAnsi="Times New Roman"/>
            <w:color w:val="0000FF"/>
            <w:sz w:val="28"/>
            <w:szCs w:val="28"/>
            <w:u w:val="single"/>
          </w:rPr>
          <w:t>Публичной кадастровой карте</w:t>
        </w:r>
      </w:hyperlink>
      <w:r w:rsidRPr="00404DAA">
        <w:rPr>
          <w:rFonts w:ascii="Times New Roman" w:hAnsi="Times New Roman"/>
          <w:color w:val="auto"/>
          <w:sz w:val="28"/>
          <w:szCs w:val="28"/>
        </w:rPr>
        <w:t> необходимо выбрать тип объектов поиска «Жилищное строительство» и выполнить поиск по кадастровому номеру или по условному номеру. Для поиска всех объектов необходимо ввести символ «*» в строку поиска.</w:t>
      </w:r>
    </w:p>
    <w:p w:rsidR="00404DAA" w:rsidRPr="00404DAA" w:rsidRDefault="00404DAA" w:rsidP="00404DAA">
      <w:pPr>
        <w:spacing w:after="160" w:line="360" w:lineRule="auto"/>
        <w:ind w:firstLine="709"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 w:rsidRPr="00404DAA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Создать обращение, связанное с земельным участком или территорией, имеющими потенциал вовлечения в оборот для жилищного строительства, можно нажав на ссылку «Подать обращение» в информационном окне по выбранному объекту.</w:t>
      </w:r>
    </w:p>
    <w:p w:rsidR="00404DAA" w:rsidRPr="00404DAA" w:rsidRDefault="00404DAA" w:rsidP="00404DAA">
      <w:pPr>
        <w:spacing w:after="160" w:line="360" w:lineRule="auto"/>
        <w:ind w:firstLine="709"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 w:rsidRPr="00404DAA">
        <w:rPr>
          <w:rFonts w:ascii="Times New Roman" w:eastAsia="Calibri" w:hAnsi="Times New Roman"/>
          <w:i/>
          <w:iCs/>
          <w:color w:val="auto"/>
          <w:sz w:val="28"/>
          <w:szCs w:val="28"/>
          <w:lang w:eastAsia="en-US"/>
        </w:rPr>
        <w:t xml:space="preserve">«Подписанное соглашение позволит </w:t>
      </w:r>
      <w:r w:rsidRPr="00404DAA">
        <w:rPr>
          <w:rFonts w:ascii="Times New Roman" w:eastAsia="Calibri" w:hAnsi="Times New Roman"/>
          <w:bCs/>
          <w:i/>
          <w:iCs/>
          <w:color w:val="auto"/>
          <w:sz w:val="28"/>
          <w:szCs w:val="28"/>
          <w:lang w:eastAsia="en-US"/>
        </w:rPr>
        <w:t>инвесторам, застройщикам и обычным гражданам, в рамках сервиса «Земля для застройки»,</w:t>
      </w:r>
      <w:r w:rsidRPr="00404DAA">
        <w:rPr>
          <w:rFonts w:ascii="Times New Roman" w:eastAsia="Calibri" w:hAnsi="Times New Roman"/>
          <w:i/>
          <w:iCs/>
          <w:color w:val="auto"/>
          <w:sz w:val="28"/>
          <w:szCs w:val="28"/>
          <w:lang w:eastAsia="en-US"/>
        </w:rPr>
        <w:t xml:space="preserve"> выбрать </w:t>
      </w:r>
      <w:r w:rsidRPr="00404DAA">
        <w:rPr>
          <w:rFonts w:ascii="Times New Roman" w:eastAsia="Calibri" w:hAnsi="Times New Roman"/>
          <w:bCs/>
          <w:i/>
          <w:iCs/>
          <w:color w:val="auto"/>
          <w:sz w:val="28"/>
          <w:szCs w:val="28"/>
          <w:lang w:eastAsia="en-US"/>
        </w:rPr>
        <w:t>и оценить пригодные земельные участки под строительство жилья,</w:t>
      </w:r>
      <w:r w:rsidRPr="00404DAA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 </w:t>
      </w:r>
      <w:r w:rsidRPr="00404DAA">
        <w:rPr>
          <w:rFonts w:ascii="Times New Roman" w:eastAsia="Calibri" w:hAnsi="Times New Roman"/>
          <w:bCs/>
          <w:i/>
          <w:iCs/>
          <w:color w:val="auto"/>
          <w:sz w:val="28"/>
          <w:szCs w:val="28"/>
          <w:lang w:eastAsia="en-US"/>
        </w:rPr>
        <w:t xml:space="preserve">а также обеспечит связь между органами исполнительной власти, местного самоуправления и заинтересованными лицами, </w:t>
      </w:r>
      <w:r w:rsidRPr="00404DAA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 – отметил </w:t>
      </w:r>
      <w:r w:rsidRPr="00404DAA"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  <w:t xml:space="preserve">директор Кадастровой палаты по Республике Адыгея </w:t>
      </w:r>
      <w:proofErr w:type="spellStart"/>
      <w:r w:rsidRPr="00404DAA"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  <w:t>Аюб</w:t>
      </w:r>
      <w:proofErr w:type="spellEnd"/>
      <w:r w:rsidRPr="00404DAA"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  <w:t xml:space="preserve"> </w:t>
      </w:r>
      <w:proofErr w:type="spellStart"/>
      <w:r w:rsidRPr="00404DAA"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  <w:t>Хуако</w:t>
      </w:r>
      <w:proofErr w:type="spellEnd"/>
      <w:r w:rsidRPr="00404DAA">
        <w:rPr>
          <w:rFonts w:ascii="Times New Roman" w:eastAsia="Calibri" w:hAnsi="Times New Roman"/>
          <w:bCs/>
          <w:i/>
          <w:iCs/>
          <w:color w:val="auto"/>
          <w:sz w:val="28"/>
          <w:szCs w:val="28"/>
          <w:lang w:eastAsia="en-US"/>
        </w:rPr>
        <w:t>.</w:t>
      </w:r>
      <w:r w:rsidRPr="00404DAA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 </w:t>
      </w:r>
      <w:r w:rsidRPr="00404DAA">
        <w:rPr>
          <w:rFonts w:ascii="Times New Roman" w:eastAsia="Calibri" w:hAnsi="Times New Roman"/>
          <w:bCs/>
          <w:i/>
          <w:iCs/>
          <w:color w:val="auto"/>
          <w:sz w:val="28"/>
          <w:szCs w:val="28"/>
          <w:lang w:eastAsia="en-US"/>
        </w:rPr>
        <w:t>Быстрый и удобный доступ к информации позволит существенно сэкономить время в поиске нужного участка».</w:t>
      </w:r>
    </w:p>
    <w:p w:rsidR="00404DAA" w:rsidRPr="00404DAA" w:rsidRDefault="00404DAA" w:rsidP="00404DAA">
      <w:pPr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 w:rsidRPr="00404DAA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Напомним, что при Управлении Росреестра по Республике Адыгея функционирует оперативный штаб по вопросам эффективности использования земельных участков. В состав штаба входят представители Росреестра, Кадастровой палаты, Правительства региона и органов местного самоуправления.</w:t>
      </w:r>
    </w:p>
    <w:p w:rsidR="00705638" w:rsidRPr="00705638" w:rsidRDefault="00705638" w:rsidP="00705638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Cs/>
          <w:color w:val="auto"/>
          <w:sz w:val="28"/>
          <w:szCs w:val="28"/>
        </w:rPr>
      </w:pPr>
      <w:r w:rsidRPr="00705638">
        <w:rPr>
          <w:rFonts w:ascii="Times New Roman" w:hAnsi="Times New Roman"/>
          <w:bCs/>
          <w:color w:val="auto"/>
          <w:sz w:val="28"/>
          <w:szCs w:val="28"/>
        </w:rPr>
        <w:t>--------------------------------------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Контакты для СМИ: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 xml:space="preserve">Пресс-служба Управления Росреестра по Республике Адыгея 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(8772)56-02-48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01_upr@rosreestr.ru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www.rosreestr.gov.ru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 xml:space="preserve">385000, Майкоп, ул. </w:t>
      </w:r>
      <w:proofErr w:type="spellStart"/>
      <w:r w:rsidRPr="00705638">
        <w:rPr>
          <w:rFonts w:ascii="Times New Roman" w:hAnsi="Times New Roman"/>
          <w:color w:val="auto"/>
          <w:sz w:val="24"/>
          <w:szCs w:val="24"/>
        </w:rPr>
        <w:t>Краснооктябрьская</w:t>
      </w:r>
      <w:proofErr w:type="spellEnd"/>
      <w:r w:rsidRPr="00705638">
        <w:rPr>
          <w:rFonts w:ascii="Times New Roman" w:hAnsi="Times New Roman"/>
          <w:color w:val="auto"/>
          <w:sz w:val="24"/>
          <w:szCs w:val="24"/>
        </w:rPr>
        <w:t>, д. 44</w:t>
      </w:r>
    </w:p>
    <w:p w:rsidR="0093724C" w:rsidRDefault="0093724C" w:rsidP="008772E8">
      <w:pPr>
        <w:jc w:val="both"/>
        <w:rPr>
          <w:rFonts w:ascii="Times New Roman" w:hAnsi="Times New Roman"/>
          <w:sz w:val="28"/>
          <w:szCs w:val="28"/>
        </w:rPr>
      </w:pPr>
    </w:p>
    <w:p w:rsidR="00DA3845" w:rsidRPr="008772E8" w:rsidRDefault="00DA3845" w:rsidP="008772E8">
      <w:pPr>
        <w:jc w:val="both"/>
        <w:rPr>
          <w:rFonts w:ascii="Times New Roman" w:hAnsi="Times New Roman"/>
          <w:sz w:val="28"/>
          <w:szCs w:val="28"/>
        </w:rPr>
      </w:pPr>
    </w:p>
    <w:sectPr w:rsidR="00DA3845" w:rsidRPr="008772E8">
      <w:pgSz w:w="11908" w:h="16848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D9"/>
    <w:rsid w:val="00122ED9"/>
    <w:rsid w:val="00215C1C"/>
    <w:rsid w:val="00404DAA"/>
    <w:rsid w:val="0043058A"/>
    <w:rsid w:val="00492FE6"/>
    <w:rsid w:val="005475ED"/>
    <w:rsid w:val="006454EA"/>
    <w:rsid w:val="00682E95"/>
    <w:rsid w:val="00705638"/>
    <w:rsid w:val="007D3282"/>
    <w:rsid w:val="008772E8"/>
    <w:rsid w:val="008B203C"/>
    <w:rsid w:val="0093724C"/>
    <w:rsid w:val="00A0095A"/>
    <w:rsid w:val="00DA3845"/>
    <w:rsid w:val="00E378AA"/>
    <w:rsid w:val="00EA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6">
    <w:name w:val="Основной шрифт абзаца1"/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extended-textshort">
    <w:name w:val="extended-text__short"/>
    <w:basedOn w:val="19"/>
    <w:link w:val="extended-textshort0"/>
  </w:style>
  <w:style w:type="character" w:customStyle="1" w:styleId="extended-textshort0">
    <w:name w:val="extended-text__short"/>
    <w:basedOn w:val="1a"/>
    <w:link w:val="extended-textshort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6">
    <w:name w:val="Основной шрифт абзаца1"/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extended-textshort">
    <w:name w:val="extended-text__short"/>
    <w:basedOn w:val="19"/>
    <w:link w:val="extended-textshort0"/>
  </w:style>
  <w:style w:type="character" w:customStyle="1" w:styleId="extended-textshort0">
    <w:name w:val="extended-text__short"/>
    <w:basedOn w:val="1a"/>
    <w:link w:val="extended-textshort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kk.rosreest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kk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2021-09-02T06:04:00Z</cp:lastPrinted>
  <dcterms:created xsi:type="dcterms:W3CDTF">2021-09-08T13:09:00Z</dcterms:created>
  <dcterms:modified xsi:type="dcterms:W3CDTF">2021-09-08T13:09:00Z</dcterms:modified>
</cp:coreProperties>
</file>