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7B" w:rsidRDefault="0065157B" w:rsidP="0065157B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11250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4"/>
        <w:gridCol w:w="1986"/>
        <w:gridCol w:w="4680"/>
      </w:tblGrid>
      <w:tr w:rsidR="0065157B" w:rsidRPr="00C93B49" w:rsidTr="007379F2">
        <w:trPr>
          <w:trHeight w:val="2060"/>
        </w:trPr>
        <w:tc>
          <w:tcPr>
            <w:tcW w:w="4584" w:type="dxa"/>
            <w:tcBorders>
              <w:top w:val="nil"/>
              <w:left w:val="nil"/>
              <w:bottom w:val="double" w:sz="4" w:space="0" w:color="auto"/>
              <w:right w:val="dotted" w:sz="4" w:space="0" w:color="FFFFFF"/>
            </w:tcBorders>
          </w:tcPr>
          <w:p w:rsidR="0065157B" w:rsidRDefault="0065157B" w:rsidP="007379F2">
            <w:pPr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</w:rPr>
              <w:t>МУНИЦИПАЛЬНЭ ГЪЭПСЫГЬЭ ХЪУГЪЭ «ОЧЭПЩЫЕ КЪОДЖЭ ПОСЕЛЕНИЙ» НАРОДНЭ ДЕПУТАТМЭ ЯСОВЕТ</w:t>
            </w:r>
            <w:r>
              <w:rPr>
                <w:b/>
                <w:sz w:val="20"/>
              </w:rPr>
              <w:t>»</w:t>
            </w:r>
          </w:p>
          <w:p w:rsidR="0065157B" w:rsidRDefault="0065157B" w:rsidP="007379F2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65157B" w:rsidRDefault="0065157B" w:rsidP="007379F2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385274  </w:t>
            </w:r>
            <w:proofErr w:type="spellStart"/>
            <w:r>
              <w:rPr>
                <w:b/>
                <w:sz w:val="20"/>
              </w:rPr>
              <w:t>къ</w:t>
            </w:r>
            <w:proofErr w:type="spellEnd"/>
            <w:r>
              <w:rPr>
                <w:b/>
                <w:sz w:val="20"/>
              </w:rPr>
              <w:t xml:space="preserve">. </w:t>
            </w:r>
            <w:proofErr w:type="spellStart"/>
            <w:r>
              <w:rPr>
                <w:b/>
                <w:sz w:val="20"/>
              </w:rPr>
              <w:t>Очэпщый</w:t>
            </w:r>
            <w:proofErr w:type="spellEnd"/>
            <w:r>
              <w:rPr>
                <w:b/>
                <w:sz w:val="20"/>
              </w:rPr>
              <w:t xml:space="preserve">, </w:t>
            </w:r>
            <w:proofErr w:type="spellStart"/>
            <w:r>
              <w:rPr>
                <w:b/>
                <w:sz w:val="20"/>
              </w:rPr>
              <w:t>ур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ениныр</w:t>
            </w:r>
            <w:proofErr w:type="spellEnd"/>
            <w:r>
              <w:rPr>
                <w:b/>
                <w:sz w:val="20"/>
              </w:rPr>
              <w:t>, 47</w:t>
            </w:r>
          </w:p>
          <w:p w:rsidR="0065157B" w:rsidRDefault="0065157B" w:rsidP="007379F2">
            <w:pPr>
              <w:spacing w:line="276" w:lineRule="auto"/>
              <w:ind w:firstLine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факс/тел.9-76-16</w:t>
            </w:r>
          </w:p>
          <w:p w:rsidR="0065157B" w:rsidRDefault="0065157B" w:rsidP="007379F2">
            <w:pPr>
              <w:spacing w:line="276" w:lineRule="auto"/>
              <w:ind w:firstLine="510"/>
              <w:jc w:val="center"/>
              <w:rPr>
                <w:b/>
                <w:sz w:val="20"/>
                <w:lang w:eastAsia="ar-SA"/>
              </w:rPr>
            </w:pPr>
          </w:p>
        </w:tc>
        <w:tc>
          <w:tcPr>
            <w:tcW w:w="1986" w:type="dxa"/>
            <w:tcBorders>
              <w:top w:val="nil"/>
              <w:left w:val="dotted" w:sz="4" w:space="0" w:color="FFFFFF"/>
              <w:bottom w:val="double" w:sz="4" w:space="0" w:color="auto"/>
              <w:right w:val="dotted" w:sz="4" w:space="0" w:color="FFFFFF"/>
            </w:tcBorders>
            <w:hideMark/>
          </w:tcPr>
          <w:p w:rsidR="0065157B" w:rsidRDefault="0065157B" w:rsidP="007379F2">
            <w:pPr>
              <w:spacing w:line="276" w:lineRule="auto"/>
              <w:rPr>
                <w:sz w:val="16"/>
                <w:szCs w:val="16"/>
                <w:lang w:eastAsia="ar-SA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091B2329" wp14:editId="7120851A">
                  <wp:extent cx="1170940" cy="11817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940" cy="118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dotted" w:sz="4" w:space="0" w:color="FFFFFF"/>
              <w:bottom w:val="double" w:sz="4" w:space="0" w:color="auto"/>
              <w:right w:val="nil"/>
            </w:tcBorders>
          </w:tcPr>
          <w:p w:rsidR="0065157B" w:rsidRDefault="0065157B" w:rsidP="007379F2">
            <w:pPr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</w:rPr>
              <w:t>СОВЕТ НАРОДНЫХ ДЕПУТАТОВ МУНИЦИПАЛЬНОГО ОБРАЗОВАНИЯ «ВОЧЕПШИЙСКОЕ СЕЛЬСКОЕ ПОСЕЛЕНИЕ»</w:t>
            </w:r>
          </w:p>
          <w:p w:rsidR="0065157B" w:rsidRDefault="0065157B" w:rsidP="007379F2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385274. Вочепший,ул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енина,47</w:t>
            </w:r>
          </w:p>
          <w:p w:rsidR="0065157B" w:rsidRDefault="0065157B" w:rsidP="007379F2">
            <w:pPr>
              <w:spacing w:line="276" w:lineRule="auto"/>
              <w:ind w:firstLine="5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факс/тел.9-76-16</w:t>
            </w:r>
          </w:p>
          <w:p w:rsidR="0065157B" w:rsidRDefault="0065157B" w:rsidP="007379F2">
            <w:pPr>
              <w:spacing w:line="276" w:lineRule="auto"/>
              <w:ind w:firstLine="510"/>
              <w:jc w:val="center"/>
              <w:rPr>
                <w:b/>
                <w:sz w:val="20"/>
              </w:rPr>
            </w:pPr>
          </w:p>
          <w:p w:rsidR="0065157B" w:rsidRDefault="0065157B" w:rsidP="007379F2">
            <w:pPr>
              <w:spacing w:line="276" w:lineRule="auto"/>
              <w:ind w:firstLine="510"/>
              <w:jc w:val="center"/>
              <w:rPr>
                <w:b/>
                <w:sz w:val="16"/>
                <w:szCs w:val="16"/>
                <w:lang w:eastAsia="ar-SA"/>
              </w:rPr>
            </w:pPr>
          </w:p>
        </w:tc>
      </w:tr>
    </w:tbl>
    <w:p w:rsidR="0065157B" w:rsidRDefault="0065157B" w:rsidP="0065157B">
      <w:pPr>
        <w:jc w:val="center"/>
        <w:rPr>
          <w:b/>
        </w:rPr>
      </w:pPr>
    </w:p>
    <w:p w:rsidR="0065157B" w:rsidRDefault="0065157B" w:rsidP="0065157B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№94</w:t>
      </w:r>
    </w:p>
    <w:p w:rsidR="0065157B" w:rsidRDefault="0065157B" w:rsidP="0065157B">
      <w:pPr>
        <w:ind w:firstLine="720"/>
        <w:jc w:val="center"/>
        <w:rPr>
          <w:lang w:eastAsia="ar-SA"/>
        </w:rPr>
      </w:pPr>
      <w:r>
        <w:rPr>
          <w:b/>
        </w:rPr>
        <w:t xml:space="preserve">СОВЕТА НАРОДНЫХ ДЕПУТАТОВ МУНИЦИПАЛЬНОГО ОБРАЗОВАНИЯ «ВОЧЕПШИЙСКОЕ СЕЛЬСКОЕ  ПОСЕЛЕНИЕ» </w:t>
      </w:r>
    </w:p>
    <w:p w:rsidR="0065157B" w:rsidRDefault="0065157B" w:rsidP="0065157B">
      <w:pPr>
        <w:jc w:val="both"/>
        <w:rPr>
          <w:b/>
        </w:rPr>
      </w:pPr>
      <w:r>
        <w:rPr>
          <w:b/>
        </w:rPr>
        <w:t xml:space="preserve">          </w:t>
      </w:r>
    </w:p>
    <w:p w:rsidR="0065157B" w:rsidRDefault="0065157B" w:rsidP="0065157B">
      <w:pPr>
        <w:pStyle w:val="a4"/>
        <w:rPr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24.01.2020 г.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>а.Вочепший</w:t>
      </w:r>
    </w:p>
    <w:p w:rsidR="0065157B" w:rsidRDefault="0065157B" w:rsidP="0065157B">
      <w:pPr>
        <w:pStyle w:val="a3"/>
        <w:spacing w:before="0" w:beforeAutospacing="0" w:after="160" w:afterAutospacing="0"/>
      </w:pPr>
      <w:r>
        <w:t xml:space="preserve"> </w:t>
      </w:r>
    </w:p>
    <w:p w:rsidR="0065157B" w:rsidRPr="008B7FF3" w:rsidRDefault="0065157B" w:rsidP="0065157B">
      <w:pPr>
        <w:pStyle w:val="a3"/>
        <w:spacing w:before="0" w:beforeAutospacing="0" w:after="160" w:afterAutospacing="0"/>
        <w:jc w:val="center"/>
        <w:rPr>
          <w:b/>
        </w:rPr>
      </w:pPr>
      <w:r w:rsidRPr="008B7FF3">
        <w:rPr>
          <w:b/>
        </w:rPr>
        <w:t>О передаче полномочий по осуществлению внутреннего муниципального финансового контроля и контроля в сфере закупок администрации  Вочепшийского сельского поселения органу внутреннего муниципального финансового контроля  Теучежского муниципального района</w:t>
      </w:r>
      <w:r>
        <w:rPr>
          <w:b/>
        </w:rPr>
        <w:t>.</w:t>
      </w:r>
    </w:p>
    <w:p w:rsidR="0065157B" w:rsidRDefault="0065157B" w:rsidP="0065157B">
      <w:pPr>
        <w:pStyle w:val="a3"/>
        <w:spacing w:before="0" w:beforeAutospacing="0" w:after="160" w:afterAutospacing="0"/>
      </w:pPr>
      <w:r>
        <w:t> </w:t>
      </w:r>
    </w:p>
    <w:p w:rsidR="0065157B" w:rsidRDefault="0065157B" w:rsidP="0065157B">
      <w:pPr>
        <w:pStyle w:val="a3"/>
        <w:spacing w:before="0" w:beforeAutospacing="0" w:after="160" w:afterAutospacing="0"/>
      </w:pPr>
      <w:r>
        <w:t xml:space="preserve">      </w:t>
      </w:r>
      <w:proofErr w:type="gramStart"/>
      <w:r>
        <w:t>В целях наиболее эффективного осуществления полномочий, возложенных на органы местного самоуправления по внутреннему муниципальному финансовому контролю и контролю в сфере закупок, в соответствии со ст. 269.2 Бюджетного кодекса Российской Федерации и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 Совет народных депутатов МО «Вочепшийское сельское</w:t>
      </w:r>
      <w:proofErr w:type="gramEnd"/>
      <w:r>
        <w:t xml:space="preserve"> поселение»</w:t>
      </w:r>
    </w:p>
    <w:p w:rsidR="0065157B" w:rsidRDefault="0065157B" w:rsidP="0065157B">
      <w:pPr>
        <w:pStyle w:val="a3"/>
        <w:spacing w:before="0" w:beforeAutospacing="0" w:after="160" w:afterAutospacing="0"/>
        <w:jc w:val="center"/>
      </w:pPr>
      <w:r>
        <w:t>РЕШИЛ:</w:t>
      </w:r>
    </w:p>
    <w:p w:rsidR="0065157B" w:rsidRDefault="0065157B" w:rsidP="0065157B">
      <w:pPr>
        <w:pStyle w:val="a3"/>
        <w:spacing w:before="0" w:beforeAutospacing="0" w:after="160" w:afterAutospacing="0"/>
      </w:pPr>
      <w:r>
        <w:t>1.Передать полномочия по осуществлению внутреннего муниципального финансового контроля и контролю в сфере закупок администрации  Вочепшийского сельского поселения органу внутреннего муниципального финансового контроля администрации Теучежского муниципального района</w:t>
      </w:r>
      <w:proofErr w:type="gramStart"/>
      <w:r>
        <w:t xml:space="preserve"> .</w:t>
      </w:r>
      <w:proofErr w:type="gramEnd"/>
    </w:p>
    <w:p w:rsidR="0065157B" w:rsidRDefault="0065157B" w:rsidP="0065157B">
      <w:pPr>
        <w:pStyle w:val="a3"/>
        <w:spacing w:before="0" w:beforeAutospacing="0" w:after="160" w:afterAutospacing="0"/>
      </w:pPr>
      <w:r>
        <w:t xml:space="preserve">2. Главе  Вочепшийского сельского поселения заключить с администрацией  </w:t>
      </w:r>
      <w:proofErr w:type="spellStart"/>
      <w:r>
        <w:t>Теучежскского</w:t>
      </w:r>
      <w:proofErr w:type="spellEnd"/>
      <w:r>
        <w:t xml:space="preserve"> муниципального района соглашение о передаче уполномоченному органу на осуществление внутреннего муниципального финансового контроля администрации Теучежского муниципального района полномочий органа (должностного лица) Вочепшийского сельского поселения по осуществлению внутреннего муниципального финансового контроля .                                              </w:t>
      </w:r>
    </w:p>
    <w:p w:rsidR="0065157B" w:rsidRDefault="0065157B" w:rsidP="0065157B">
      <w:pPr>
        <w:pStyle w:val="a3"/>
        <w:spacing w:before="0" w:beforeAutospacing="0" w:after="160" w:afterAutospacing="0"/>
      </w:pPr>
      <w:r>
        <w:t xml:space="preserve">3. Настоящее решение вступает в силу со дня его принятия.  </w:t>
      </w:r>
    </w:p>
    <w:p w:rsidR="0065157B" w:rsidRDefault="0065157B" w:rsidP="0065157B">
      <w:pPr>
        <w:pStyle w:val="a3"/>
        <w:spacing w:before="0" w:beforeAutospacing="0" w:after="160" w:afterAutospacing="0"/>
      </w:pPr>
    </w:p>
    <w:p w:rsidR="0065157B" w:rsidRDefault="0065157B" w:rsidP="0065157B">
      <w:pPr>
        <w:pStyle w:val="a3"/>
        <w:spacing w:before="0" w:beforeAutospacing="0" w:after="160" w:afterAutospacing="0"/>
      </w:pPr>
      <w:r>
        <w:t> </w:t>
      </w:r>
    </w:p>
    <w:p w:rsidR="0065157B" w:rsidRPr="00652F1E" w:rsidRDefault="0065157B" w:rsidP="0065157B">
      <w:pPr>
        <w:pStyle w:val="a4"/>
        <w:rPr>
          <w:rFonts w:ascii="Times New Roman" w:hAnsi="Times New Roman"/>
          <w:b/>
          <w:sz w:val="24"/>
          <w:szCs w:val="24"/>
        </w:rPr>
      </w:pPr>
      <w:r w:rsidRPr="00652F1E">
        <w:rPr>
          <w:rFonts w:ascii="Times New Roman" w:hAnsi="Times New Roman"/>
          <w:b/>
          <w:sz w:val="24"/>
          <w:szCs w:val="24"/>
        </w:rPr>
        <w:t> Глава  Вочепшийского</w:t>
      </w:r>
    </w:p>
    <w:p w:rsidR="0065157B" w:rsidRDefault="0065157B" w:rsidP="0065157B">
      <w:pPr>
        <w:pStyle w:val="a4"/>
        <w:rPr>
          <w:rFonts w:ascii="Times New Roman" w:hAnsi="Times New Roman"/>
          <w:b/>
          <w:sz w:val="24"/>
          <w:szCs w:val="24"/>
        </w:rPr>
      </w:pPr>
      <w:r w:rsidRPr="00652F1E">
        <w:rPr>
          <w:rFonts w:ascii="Times New Roman" w:hAnsi="Times New Roman"/>
          <w:b/>
          <w:sz w:val="24"/>
          <w:szCs w:val="24"/>
        </w:rPr>
        <w:t> сельского поселения                                                                   </w:t>
      </w:r>
      <w:proofErr w:type="spellStart"/>
      <w:r>
        <w:rPr>
          <w:rFonts w:ascii="Times New Roman" w:hAnsi="Times New Roman"/>
          <w:b/>
          <w:sz w:val="24"/>
          <w:szCs w:val="24"/>
        </w:rPr>
        <w:t>А.М.Пшедаток</w:t>
      </w:r>
      <w:proofErr w:type="spellEnd"/>
    </w:p>
    <w:p w:rsidR="0065157B" w:rsidRDefault="0065157B" w:rsidP="0065157B">
      <w:pPr>
        <w:pStyle w:val="a4"/>
        <w:rPr>
          <w:rFonts w:ascii="Times New Roman" w:hAnsi="Times New Roman"/>
          <w:b/>
          <w:sz w:val="24"/>
          <w:szCs w:val="24"/>
        </w:rPr>
      </w:pPr>
    </w:p>
    <w:p w:rsidR="0065157B" w:rsidRDefault="0065157B" w:rsidP="0065157B">
      <w:pPr>
        <w:pStyle w:val="a4"/>
        <w:rPr>
          <w:rFonts w:ascii="Times New Roman" w:hAnsi="Times New Roman"/>
          <w:b/>
          <w:sz w:val="24"/>
          <w:szCs w:val="24"/>
        </w:rPr>
      </w:pPr>
    </w:p>
    <w:p w:rsidR="0065157B" w:rsidRDefault="0065157B" w:rsidP="0065157B">
      <w:pPr>
        <w:pStyle w:val="a4"/>
        <w:rPr>
          <w:rFonts w:ascii="Times New Roman" w:hAnsi="Times New Roman"/>
          <w:b/>
          <w:sz w:val="24"/>
          <w:szCs w:val="24"/>
        </w:rPr>
      </w:pPr>
    </w:p>
    <w:p w:rsidR="0065157B" w:rsidRPr="00AD7AD0" w:rsidRDefault="0065157B" w:rsidP="0065157B">
      <w:pPr>
        <w:pStyle w:val="a4"/>
        <w:rPr>
          <w:rFonts w:ascii="Times New Roman" w:hAnsi="Times New Roman"/>
          <w:b/>
          <w:sz w:val="24"/>
          <w:szCs w:val="24"/>
        </w:rPr>
      </w:pPr>
    </w:p>
    <w:p w:rsidR="0065157B" w:rsidRDefault="0065157B" w:rsidP="0065157B">
      <w:pPr>
        <w:ind w:firstLine="709"/>
        <w:jc w:val="right"/>
        <w:rPr>
          <w:rStyle w:val="a5"/>
        </w:rPr>
      </w:pPr>
      <w:r w:rsidRPr="00AD7AD0">
        <w:rPr>
          <w:rStyle w:val="a5"/>
        </w:rPr>
        <w:t xml:space="preserve">        </w:t>
      </w:r>
      <w:r>
        <w:rPr>
          <w:rStyle w:val="a5"/>
        </w:rPr>
        <w:t xml:space="preserve">                     </w:t>
      </w:r>
      <w:r w:rsidRPr="00AD7AD0">
        <w:rPr>
          <w:rStyle w:val="a5"/>
        </w:rPr>
        <w:t xml:space="preserve"> </w:t>
      </w:r>
    </w:p>
    <w:p w:rsidR="0065157B" w:rsidRPr="00E6387A" w:rsidRDefault="0065157B" w:rsidP="0065157B">
      <w:pPr>
        <w:ind w:firstLine="709"/>
        <w:jc w:val="right"/>
      </w:pPr>
      <w:r w:rsidRPr="00E6387A">
        <w:t>Приложение</w:t>
      </w:r>
    </w:p>
    <w:p w:rsidR="0065157B" w:rsidRPr="00E6387A" w:rsidRDefault="0065157B" w:rsidP="0065157B">
      <w:pPr>
        <w:ind w:firstLine="709"/>
        <w:jc w:val="right"/>
      </w:pPr>
      <w:r w:rsidRPr="00E6387A">
        <w:t xml:space="preserve">к решению Совета </w:t>
      </w:r>
      <w:proofErr w:type="gramStart"/>
      <w:r w:rsidRPr="00E6387A">
        <w:t>народных</w:t>
      </w:r>
      <w:proofErr w:type="gramEnd"/>
      <w:r w:rsidRPr="00E6387A">
        <w:t xml:space="preserve"> депутата</w:t>
      </w:r>
    </w:p>
    <w:p w:rsidR="0065157B" w:rsidRPr="00E6387A" w:rsidRDefault="0065157B" w:rsidP="0065157B">
      <w:pPr>
        <w:ind w:firstLine="709"/>
        <w:jc w:val="right"/>
      </w:pPr>
      <w:r w:rsidRPr="00E6387A">
        <w:t>МО "</w:t>
      </w:r>
      <w:r>
        <w:t>Вочепшийского</w:t>
      </w:r>
      <w:r w:rsidRPr="00E6387A">
        <w:t xml:space="preserve"> сельское поселение"</w:t>
      </w:r>
    </w:p>
    <w:p w:rsidR="0065157B" w:rsidRPr="00E6387A" w:rsidRDefault="0065157B" w:rsidP="0065157B">
      <w:pPr>
        <w:ind w:firstLine="709"/>
        <w:jc w:val="right"/>
      </w:pPr>
      <w:r>
        <w:t>от 24.01.2020г.</w:t>
      </w:r>
      <w:r w:rsidRPr="00E6387A">
        <w:t xml:space="preserve"> </w:t>
      </w:r>
      <w:r>
        <w:t>№</w:t>
      </w:r>
      <w:r w:rsidRPr="00E6387A">
        <w:t> </w:t>
      </w:r>
      <w:r>
        <w:t>94</w:t>
      </w:r>
    </w:p>
    <w:p w:rsidR="0065157B" w:rsidRDefault="0065157B" w:rsidP="0065157B">
      <w:pPr>
        <w:pStyle w:val="a3"/>
        <w:jc w:val="both"/>
      </w:pPr>
      <w:r>
        <w:rPr>
          <w:rStyle w:val="a5"/>
        </w:rPr>
        <w:t xml:space="preserve">                                                             </w:t>
      </w:r>
      <w:r w:rsidRPr="00AD7AD0">
        <w:rPr>
          <w:rStyle w:val="a5"/>
        </w:rPr>
        <w:t xml:space="preserve">СОГЛАШЕНИЕ </w:t>
      </w:r>
    </w:p>
    <w:p w:rsidR="0065157B" w:rsidRDefault="0065157B" w:rsidP="0065157B">
      <w:pPr>
        <w:pStyle w:val="a3"/>
        <w:jc w:val="both"/>
        <w:rPr>
          <w:rStyle w:val="a5"/>
        </w:rPr>
      </w:pPr>
      <w:r w:rsidRPr="00AD7AD0">
        <w:rPr>
          <w:rStyle w:val="a5"/>
        </w:rPr>
        <w:t>о передаче полномочий по осуществлению внутреннего муниципального финансового контроля</w:t>
      </w:r>
    </w:p>
    <w:p w:rsidR="0065157B" w:rsidRPr="00B144DD" w:rsidRDefault="0065157B" w:rsidP="0065157B">
      <w:pPr>
        <w:pStyle w:val="a3"/>
        <w:jc w:val="both"/>
        <w:rPr>
          <w:b/>
        </w:rPr>
      </w:pPr>
      <w:r w:rsidRPr="00B144DD">
        <w:rPr>
          <w:b/>
        </w:rPr>
        <w:t>а. Вочепший   </w:t>
      </w:r>
      <w:r>
        <w:rPr>
          <w:b/>
        </w:rPr>
        <w:t xml:space="preserve">                                                                            </w:t>
      </w:r>
      <w:r w:rsidRPr="00B144DD">
        <w:rPr>
          <w:b/>
        </w:rPr>
        <w:t> «2</w:t>
      </w:r>
      <w:r>
        <w:rPr>
          <w:b/>
        </w:rPr>
        <w:t>7</w:t>
      </w:r>
      <w:r w:rsidRPr="00B144DD">
        <w:rPr>
          <w:b/>
        </w:rPr>
        <w:t xml:space="preserve">» января  </w:t>
      </w:r>
      <w:smartTag w:uri="urn:schemas-microsoft-com:office:smarttags" w:element="metricconverter">
        <w:smartTagPr>
          <w:attr w:name="ProductID" w:val="2020 г"/>
        </w:smartTagPr>
        <w:r w:rsidRPr="00B144DD">
          <w:rPr>
            <w:b/>
          </w:rPr>
          <w:t>2020 г</w:t>
        </w:r>
      </w:smartTag>
      <w:r w:rsidRPr="00B144DD">
        <w:rPr>
          <w:b/>
        </w:rPr>
        <w:t>.    </w:t>
      </w:r>
    </w:p>
    <w:p w:rsidR="0065157B" w:rsidRPr="00AD7AD0" w:rsidRDefault="0065157B" w:rsidP="0065157B">
      <w:pPr>
        <w:pStyle w:val="a3"/>
        <w:jc w:val="both"/>
      </w:pPr>
      <w:r w:rsidRPr="00AD7AD0">
        <w:rPr>
          <w:rStyle w:val="a5"/>
        </w:rPr>
        <w:t> </w:t>
      </w:r>
      <w:r>
        <w:t xml:space="preserve">   </w:t>
      </w:r>
      <w:r w:rsidRPr="00AD7AD0">
        <w:t>Администрация Вочепшийского сельского поселения Теучежского района  Республики Адыгея Пшедаток Аслана Муратовича, действующего на основании Устава Вочепшийского сельского поселения Теучежского района Республики Адыгея, и Администрация муниципального образования «Теучежский район» в лице структурного подразделени</w:t>
      </w:r>
      <w:proofErr w:type="gramStart"/>
      <w:r w:rsidRPr="00AD7AD0">
        <w:t>я-</w:t>
      </w:r>
      <w:proofErr w:type="gramEnd"/>
      <w:r w:rsidRPr="00AD7AD0">
        <w:t xml:space="preserve"> Финансового управления  администрации муниципального образования «Теучежский район» в лице начальника финансового управления администрации муниципального образования «Теучежский район» </w:t>
      </w:r>
      <w:proofErr w:type="spellStart"/>
      <w:r w:rsidRPr="00AD7AD0">
        <w:t>Удычак</w:t>
      </w:r>
      <w:proofErr w:type="spellEnd"/>
      <w:r w:rsidRPr="00AD7AD0">
        <w:t xml:space="preserve">  Адама Георгиевича, действующего на основании Положения  финансового управления администрации муниципального образования «Теучежский  район», далее именуемые «Стороны», в соответствии с Федеральным законом №131-ФЗ от 06.10.2003 г. « Об общих принципах организации органов местного самоуправления», статьёй 269,2 Бюджетного кодекса Российской Федерации, статьёй 99 ФЗ №44  от05.04.2013г. заключили настоящее Соглашение   о нижеследующем.</w:t>
      </w:r>
    </w:p>
    <w:p w:rsidR="0065157B" w:rsidRDefault="0065157B" w:rsidP="0065157B">
      <w:pPr>
        <w:pStyle w:val="a3"/>
        <w:jc w:val="both"/>
      </w:pPr>
      <w:r w:rsidRPr="00AD7AD0">
        <w:rPr>
          <w:rStyle w:val="a5"/>
        </w:rPr>
        <w:t>1. Предмет Соглашения.</w:t>
      </w:r>
    </w:p>
    <w:p w:rsidR="0065157B" w:rsidRPr="00AD7AD0" w:rsidRDefault="0065157B" w:rsidP="0065157B">
      <w:pPr>
        <w:pStyle w:val="a3"/>
        <w:jc w:val="both"/>
      </w:pPr>
      <w:r w:rsidRPr="00AD7AD0">
        <w:t>1.1. По настоящему соглашению Администрация Вочепшийского сельского поселения передаёт, а Администрация Теучежского района, в лице его структурного подразделения – Финансового управления администрации МО «Теучежский район» (далее – Финансовое управление), принимает полномочия по осуществлению внутреннего муниципального финансового контроля.</w:t>
      </w:r>
    </w:p>
    <w:p w:rsidR="0065157B" w:rsidRPr="00AD7AD0" w:rsidRDefault="0065157B" w:rsidP="0065157B">
      <w:pPr>
        <w:pStyle w:val="a3"/>
        <w:jc w:val="both"/>
      </w:pPr>
      <w:r w:rsidRPr="00AD7AD0">
        <w:t>1.2. Финансовому управлению передаются следующие полномочия по осуществлению внутреннего муниципального финансового контроля:</w:t>
      </w:r>
    </w:p>
    <w:p w:rsidR="0065157B" w:rsidRPr="00AD7AD0" w:rsidRDefault="0065157B" w:rsidP="0065157B">
      <w:pPr>
        <w:pStyle w:val="a3"/>
        <w:jc w:val="both"/>
      </w:pPr>
      <w:r w:rsidRPr="00AD7AD0">
        <w:t>-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5157B" w:rsidRPr="00AD7AD0" w:rsidRDefault="0065157B" w:rsidP="0065157B">
      <w:pPr>
        <w:pStyle w:val="a3"/>
        <w:jc w:val="both"/>
      </w:pPr>
      <w:r w:rsidRPr="00AD7AD0">
        <w:t>- за полнотой и достоверностью отчетности о реализации муниципальных программ, отчетности об исполнении муниципальных заданий;</w:t>
      </w:r>
    </w:p>
    <w:p w:rsidR="0065157B" w:rsidRPr="00AD7AD0" w:rsidRDefault="0065157B" w:rsidP="0065157B">
      <w:pPr>
        <w:pStyle w:val="a3"/>
        <w:jc w:val="both"/>
      </w:pPr>
      <w:r w:rsidRPr="00AD7AD0">
        <w:t>- за использованием материальных ценностей, находящихся в собственности поселения;</w:t>
      </w:r>
    </w:p>
    <w:p w:rsidR="0065157B" w:rsidRPr="00AD7AD0" w:rsidRDefault="0065157B" w:rsidP="0065157B">
      <w:pPr>
        <w:pStyle w:val="a3"/>
        <w:jc w:val="both"/>
      </w:pPr>
      <w:r w:rsidRPr="00AD7AD0">
        <w:t>- за 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65157B" w:rsidRPr="00AD7AD0" w:rsidRDefault="0065157B" w:rsidP="0065157B">
      <w:pPr>
        <w:pStyle w:val="a3"/>
        <w:jc w:val="both"/>
      </w:pPr>
      <w:r w:rsidRPr="00AD7AD0">
        <w:lastRenderedPageBreak/>
        <w:t>- за ведением бюджетного и бухгалтерского учета, составлением бюджетной и бухгалтерской отчетности об исполнении бюджета;</w:t>
      </w:r>
    </w:p>
    <w:p w:rsidR="0065157B" w:rsidRPr="00AD7AD0" w:rsidRDefault="0065157B" w:rsidP="0065157B">
      <w:pPr>
        <w:pStyle w:val="a3"/>
        <w:jc w:val="both"/>
      </w:pPr>
      <w:r w:rsidRPr="00AD7AD0">
        <w:t>- за целевым и эффективным использованием финансовых и материальных средств, при осуществлении деятельности;</w:t>
      </w:r>
    </w:p>
    <w:p w:rsidR="0065157B" w:rsidRPr="00AD7AD0" w:rsidRDefault="0065157B" w:rsidP="0065157B">
      <w:pPr>
        <w:pStyle w:val="a3"/>
        <w:jc w:val="both"/>
      </w:pPr>
      <w:r w:rsidRPr="00AD7AD0">
        <w:t xml:space="preserve">- за эффективным управлением и распоряжением муниципальным имуществом, находящимся в собственности сельского поселения (в том числе имущество казны). </w:t>
      </w:r>
      <w:proofErr w:type="gramStart"/>
      <w:r w:rsidRPr="00AD7AD0">
        <w:t>Выявление использованного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  <w:proofErr w:type="gramEnd"/>
    </w:p>
    <w:p w:rsidR="0065157B" w:rsidRPr="00AD7AD0" w:rsidRDefault="0065157B" w:rsidP="0065157B">
      <w:pPr>
        <w:pStyle w:val="a3"/>
        <w:jc w:val="both"/>
      </w:pPr>
      <w:r w:rsidRPr="00AD7AD0">
        <w:t>- за операциями с бюджетными средствами, осуществляемыми сельским поселением и учреждениями – получателями средств из бюджета поселения;</w:t>
      </w:r>
    </w:p>
    <w:p w:rsidR="0065157B" w:rsidRPr="00AD7AD0" w:rsidRDefault="0065157B" w:rsidP="0065157B">
      <w:pPr>
        <w:pStyle w:val="a3"/>
        <w:jc w:val="both"/>
      </w:pPr>
      <w:r w:rsidRPr="00AD7AD0">
        <w:t>- за выполнением  условий исполнения муниципальных контрактов и гражданско-правовых договоров.</w:t>
      </w:r>
    </w:p>
    <w:p w:rsidR="0065157B" w:rsidRPr="00AD7AD0" w:rsidRDefault="0065157B" w:rsidP="0065157B">
      <w:pPr>
        <w:pStyle w:val="a3"/>
        <w:jc w:val="both"/>
      </w:pPr>
      <w:r w:rsidRPr="00AD7AD0">
        <w:t> </w:t>
      </w:r>
      <w:r w:rsidRPr="00AD7AD0">
        <w:rPr>
          <w:rStyle w:val="a5"/>
        </w:rPr>
        <w:t>2.Виды и методы осуществления финансового контроля.</w:t>
      </w:r>
    </w:p>
    <w:p w:rsidR="0065157B" w:rsidRPr="00AD7AD0" w:rsidRDefault="0065157B" w:rsidP="0065157B">
      <w:pPr>
        <w:pStyle w:val="a3"/>
        <w:jc w:val="both"/>
      </w:pPr>
      <w:r w:rsidRPr="00AD7AD0">
        <w:rPr>
          <w:rStyle w:val="a5"/>
        </w:rPr>
        <w:t> </w:t>
      </w:r>
      <w:r w:rsidRPr="00AD7AD0">
        <w:t xml:space="preserve">2.1. Контрольная деятельность делится </w:t>
      </w:r>
      <w:proofErr w:type="gramStart"/>
      <w:r w:rsidRPr="00AD7AD0">
        <w:t>на</w:t>
      </w:r>
      <w:proofErr w:type="gramEnd"/>
      <w:r w:rsidRPr="00AD7AD0">
        <w:t xml:space="preserve"> плановую и внеплановую.</w:t>
      </w:r>
    </w:p>
    <w:p w:rsidR="0065157B" w:rsidRPr="00AD7AD0" w:rsidRDefault="0065157B" w:rsidP="0065157B">
      <w:pPr>
        <w:pStyle w:val="a3"/>
        <w:jc w:val="both"/>
      </w:pPr>
      <w:r w:rsidRPr="00AD7AD0">
        <w:t>Плановая контрольная деятельность осуществляется в соответствии с ежегодно утвержденным планом.</w:t>
      </w:r>
    </w:p>
    <w:p w:rsidR="0065157B" w:rsidRPr="00AD7AD0" w:rsidRDefault="0065157B" w:rsidP="0065157B">
      <w:pPr>
        <w:pStyle w:val="a3"/>
        <w:jc w:val="both"/>
      </w:pPr>
      <w:r w:rsidRPr="00AD7AD0">
        <w:t>Внеплановая контрольная деятельность осуществляется на основании поручения Главы Теучежского района в связи со следующими обстоятельствами:</w:t>
      </w:r>
    </w:p>
    <w:p w:rsidR="0065157B" w:rsidRPr="00AD7AD0" w:rsidRDefault="0065157B" w:rsidP="0065157B">
      <w:pPr>
        <w:pStyle w:val="a3"/>
        <w:jc w:val="both"/>
      </w:pPr>
      <w:r w:rsidRPr="00AD7AD0">
        <w:t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5157B" w:rsidRPr="00AD7AD0" w:rsidRDefault="0065157B" w:rsidP="0065157B">
      <w:pPr>
        <w:pStyle w:val="a3"/>
        <w:jc w:val="both"/>
      </w:pPr>
      <w:r w:rsidRPr="00AD7AD0">
        <w:t>- поступление в Администрацию Теучежского района 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65157B" w:rsidRPr="00AD7AD0" w:rsidRDefault="0065157B" w:rsidP="0065157B">
      <w:pPr>
        <w:pStyle w:val="a3"/>
        <w:jc w:val="both"/>
      </w:pPr>
      <w:r w:rsidRPr="00AD7AD0">
        <w:t>-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65157B" w:rsidRPr="00AD7AD0" w:rsidRDefault="0065157B" w:rsidP="0065157B">
      <w:pPr>
        <w:pStyle w:val="a3"/>
        <w:jc w:val="both"/>
      </w:pPr>
      <w:r w:rsidRPr="00AD7AD0">
        <w:t>2.2. 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65157B" w:rsidRPr="00AD7AD0" w:rsidRDefault="0065157B" w:rsidP="0065157B">
      <w:pPr>
        <w:pStyle w:val="a3"/>
        <w:jc w:val="both"/>
      </w:pPr>
      <w:r w:rsidRPr="00AD7AD0">
        <w:t>2.3. При осуществлении полномочий по внутреннему муниципальному финансовому контролю финансовым управлением</w:t>
      </w:r>
      <w:proofErr w:type="gramStart"/>
      <w:r w:rsidRPr="00AD7AD0">
        <w:t xml:space="preserve"> :</w:t>
      </w:r>
      <w:proofErr w:type="gramEnd"/>
    </w:p>
    <w:p w:rsidR="0065157B" w:rsidRPr="00AD7AD0" w:rsidRDefault="0065157B" w:rsidP="0065157B">
      <w:pPr>
        <w:pStyle w:val="a3"/>
        <w:jc w:val="both"/>
      </w:pPr>
      <w:r w:rsidRPr="00AD7AD0">
        <w:t>- проводятся проверки, ревизии, обследования;</w:t>
      </w:r>
    </w:p>
    <w:p w:rsidR="0065157B" w:rsidRPr="00AD7AD0" w:rsidRDefault="0065157B" w:rsidP="0065157B">
      <w:pPr>
        <w:pStyle w:val="a3"/>
        <w:jc w:val="both"/>
      </w:pPr>
      <w:r w:rsidRPr="00AD7AD0">
        <w:lastRenderedPageBreak/>
        <w:t>- направляются объектам контроля акты, заключения, представления и (или) предписания.</w:t>
      </w:r>
    </w:p>
    <w:p w:rsidR="0065157B" w:rsidRPr="00AD7AD0" w:rsidRDefault="0065157B" w:rsidP="0065157B">
      <w:pPr>
        <w:pStyle w:val="a3"/>
        <w:jc w:val="both"/>
      </w:pPr>
      <w:r w:rsidRPr="00AD7AD0">
        <w:rPr>
          <w:rStyle w:val="a5"/>
        </w:rPr>
        <w:t>3. Права и обязанности сторон.</w:t>
      </w:r>
    </w:p>
    <w:p w:rsidR="0065157B" w:rsidRPr="00AD7AD0" w:rsidRDefault="0065157B" w:rsidP="0065157B">
      <w:pPr>
        <w:pStyle w:val="a3"/>
        <w:jc w:val="both"/>
      </w:pPr>
      <w:r w:rsidRPr="00AD7AD0">
        <w:t>В целях реализации настоящего Соглашения стороны имеют права и обязанности.</w:t>
      </w:r>
    </w:p>
    <w:p w:rsidR="0065157B" w:rsidRPr="00AD7AD0" w:rsidRDefault="0065157B" w:rsidP="0065157B">
      <w:pPr>
        <w:pStyle w:val="a3"/>
        <w:jc w:val="both"/>
      </w:pPr>
      <w:r w:rsidRPr="00AD7AD0">
        <w:t>3.1. Финансовое управление обязано:</w:t>
      </w:r>
    </w:p>
    <w:p w:rsidR="0065157B" w:rsidRPr="00AD7AD0" w:rsidRDefault="0065157B" w:rsidP="0065157B">
      <w:pPr>
        <w:pStyle w:val="a3"/>
        <w:jc w:val="both"/>
      </w:pPr>
      <w:r w:rsidRPr="00AD7AD0">
        <w:t xml:space="preserve">- осуществлять переданные полномочия в соответствии с действующим законодательством и настоящим Соглашением; </w:t>
      </w:r>
    </w:p>
    <w:p w:rsidR="0065157B" w:rsidRPr="00AD7AD0" w:rsidRDefault="0065157B" w:rsidP="0065157B">
      <w:pPr>
        <w:pStyle w:val="a3"/>
        <w:jc w:val="both"/>
      </w:pPr>
      <w:r w:rsidRPr="00AD7AD0">
        <w:t>- знакомить руководителя или иное уполномоченное  должностное лицо с результатами контрольного мероприятия;</w:t>
      </w:r>
    </w:p>
    <w:p w:rsidR="0065157B" w:rsidRPr="00AD7AD0" w:rsidRDefault="0065157B" w:rsidP="0065157B">
      <w:pPr>
        <w:pStyle w:val="a3"/>
        <w:jc w:val="both"/>
      </w:pPr>
      <w:r w:rsidRPr="00AD7AD0">
        <w:t>- ежегодно представлять отчет об исполнении переданных полномочий по осуществлению финансового контроля.</w:t>
      </w:r>
    </w:p>
    <w:p w:rsidR="0065157B" w:rsidRPr="00AD7AD0" w:rsidRDefault="0065157B" w:rsidP="0065157B">
      <w:pPr>
        <w:pStyle w:val="a3"/>
        <w:jc w:val="both"/>
      </w:pPr>
      <w:r w:rsidRPr="00AD7AD0">
        <w:t>3.2. Финансовое управление имеет право:</w:t>
      </w:r>
    </w:p>
    <w:p w:rsidR="0065157B" w:rsidRPr="00AD7AD0" w:rsidRDefault="0065157B" w:rsidP="0065157B">
      <w:pPr>
        <w:pStyle w:val="a3"/>
        <w:jc w:val="both"/>
      </w:pPr>
      <w:r w:rsidRPr="00AD7AD0">
        <w:t>- посещать территорию и истребовать документы, относящиеся к предмету контрольного мероприятия;</w:t>
      </w:r>
    </w:p>
    <w:p w:rsidR="0065157B" w:rsidRPr="00AD7AD0" w:rsidRDefault="0065157B" w:rsidP="0065157B">
      <w:pPr>
        <w:pStyle w:val="a3"/>
        <w:jc w:val="both"/>
      </w:pPr>
      <w:r w:rsidRPr="00AD7AD0">
        <w:t>- получать объяснения должностных лиц объекта контроля;</w:t>
      </w:r>
    </w:p>
    <w:p w:rsidR="0065157B" w:rsidRPr="00AD7AD0" w:rsidRDefault="0065157B" w:rsidP="0065157B">
      <w:pPr>
        <w:pStyle w:val="a3"/>
        <w:jc w:val="both"/>
      </w:pPr>
      <w:r w:rsidRPr="00AD7AD0"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65157B" w:rsidRPr="00AD7AD0" w:rsidRDefault="0065157B" w:rsidP="0065157B">
      <w:pPr>
        <w:pStyle w:val="a3"/>
        <w:jc w:val="both"/>
      </w:pPr>
      <w:r w:rsidRPr="00AD7AD0"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65157B" w:rsidRPr="00AD7AD0" w:rsidRDefault="0065157B" w:rsidP="0065157B">
      <w:pPr>
        <w:pStyle w:val="a3"/>
        <w:jc w:val="both"/>
      </w:pPr>
      <w:r w:rsidRPr="00AD7AD0">
        <w:t>- направлять представления и предписания объекту контроля, принимать  предусмотренные законодательством меры по устранению и предотвращению выявленных нарушений;</w:t>
      </w:r>
    </w:p>
    <w:p w:rsidR="0065157B" w:rsidRPr="00AD7AD0" w:rsidRDefault="0065157B" w:rsidP="0065157B">
      <w:pPr>
        <w:pStyle w:val="a3"/>
        <w:jc w:val="both"/>
      </w:pPr>
      <w:r w:rsidRPr="00AD7AD0">
        <w:t>-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65157B" w:rsidRPr="00AD7AD0" w:rsidRDefault="0065157B" w:rsidP="0065157B">
      <w:pPr>
        <w:pStyle w:val="a3"/>
        <w:jc w:val="both"/>
      </w:pPr>
      <w:r w:rsidRPr="00AD7AD0">
        <w:t>- размещать информацию о проведенных мероприятиях на своем официальном сайте в сети «Интернет».</w:t>
      </w:r>
    </w:p>
    <w:p w:rsidR="0065157B" w:rsidRPr="00AD7AD0" w:rsidRDefault="0065157B" w:rsidP="0065157B">
      <w:pPr>
        <w:pStyle w:val="a3"/>
        <w:jc w:val="both"/>
      </w:pPr>
      <w:r w:rsidRPr="00AD7AD0">
        <w:t>3.3. Администрация поселения обязана:</w:t>
      </w:r>
    </w:p>
    <w:p w:rsidR="0065157B" w:rsidRPr="00AD7AD0" w:rsidRDefault="0065157B" w:rsidP="0065157B">
      <w:pPr>
        <w:pStyle w:val="a3"/>
        <w:jc w:val="both"/>
      </w:pPr>
      <w:r w:rsidRPr="00AD7AD0">
        <w:t>- 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65157B" w:rsidRPr="00AD7AD0" w:rsidRDefault="0065157B" w:rsidP="0065157B">
      <w:pPr>
        <w:pStyle w:val="a3"/>
        <w:jc w:val="both"/>
      </w:pPr>
      <w:r w:rsidRPr="00AD7AD0">
        <w:t>- рассматривать заключения и представления (предписания) Финансового управлени</w:t>
      </w:r>
      <w:proofErr w:type="gramStart"/>
      <w:r w:rsidRPr="00AD7AD0">
        <w:t>я(</w:t>
      </w:r>
      <w:proofErr w:type="gramEnd"/>
      <w:r w:rsidRPr="00AD7AD0">
        <w:t>Отдел контроля и ревизий) по результатам проведения контрольных мероприятий.</w:t>
      </w:r>
      <w:r w:rsidRPr="00AD7AD0">
        <w:rPr>
          <w:rStyle w:val="a5"/>
        </w:rPr>
        <w:t> </w:t>
      </w:r>
    </w:p>
    <w:p w:rsidR="0065157B" w:rsidRPr="00AD7AD0" w:rsidRDefault="0065157B" w:rsidP="0065157B">
      <w:pPr>
        <w:pStyle w:val="a3"/>
        <w:jc w:val="both"/>
      </w:pPr>
      <w:r w:rsidRPr="00AD7AD0">
        <w:rPr>
          <w:rStyle w:val="a5"/>
        </w:rPr>
        <w:lastRenderedPageBreak/>
        <w:t>4. Финансовое обеспечение полномочий. </w:t>
      </w:r>
    </w:p>
    <w:p w:rsidR="0065157B" w:rsidRPr="00AD7AD0" w:rsidRDefault="0065157B" w:rsidP="0065157B">
      <w:pPr>
        <w:pStyle w:val="a3"/>
        <w:jc w:val="both"/>
      </w:pPr>
      <w:r w:rsidRPr="00AD7AD0">
        <w:t>Управление при осуществлении полномочий, переданных согласно пункту 1.2. настоящего Соглашения, полностью финансируются за счет средств бюджета Теучежского района, предусмотренных на обеспечение деятельности Управления.</w:t>
      </w:r>
    </w:p>
    <w:p w:rsidR="0065157B" w:rsidRDefault="0065157B" w:rsidP="0065157B">
      <w:pPr>
        <w:pStyle w:val="a3"/>
        <w:jc w:val="both"/>
      </w:pPr>
      <w:r w:rsidRPr="00AD7AD0">
        <w:rPr>
          <w:rStyle w:val="a5"/>
        </w:rPr>
        <w:t> 5. Срок действия Соглашения.</w:t>
      </w:r>
    </w:p>
    <w:p w:rsidR="0065157B" w:rsidRPr="00AD7AD0" w:rsidRDefault="0065157B" w:rsidP="0065157B">
      <w:pPr>
        <w:pStyle w:val="a3"/>
        <w:jc w:val="both"/>
      </w:pPr>
      <w:r w:rsidRPr="00AD7AD0">
        <w:t>5.1. Настоящее Соглашение заключено на срок 3 года и действует в период с</w:t>
      </w:r>
      <w:proofErr w:type="gramStart"/>
      <w:r w:rsidRPr="00AD7AD0">
        <w:t>1</w:t>
      </w:r>
      <w:proofErr w:type="gramEnd"/>
      <w:r w:rsidRPr="00AD7AD0">
        <w:t xml:space="preserve"> февраля 2020  года по 1 февраля 2023 года.</w:t>
      </w:r>
    </w:p>
    <w:p w:rsidR="0065157B" w:rsidRPr="00AD7AD0" w:rsidRDefault="0065157B" w:rsidP="0065157B">
      <w:pPr>
        <w:pStyle w:val="a3"/>
        <w:jc w:val="both"/>
      </w:pPr>
      <w:r w:rsidRPr="00AD7AD0">
        <w:t xml:space="preserve">5.2. </w:t>
      </w:r>
      <w:proofErr w:type="gramStart"/>
      <w:r w:rsidRPr="00AD7AD0">
        <w:t>При отсутствии письменного обращения какой-либо из сторон о прекращении действия Соглашения, направленного за месяц до истечения срока действия Соглашения, Соглашение считается пролонгированным на срок 3 года.</w:t>
      </w:r>
      <w:r w:rsidRPr="00AD7AD0">
        <w:rPr>
          <w:rStyle w:val="a5"/>
        </w:rPr>
        <w:t> </w:t>
      </w:r>
      <w:proofErr w:type="gramEnd"/>
    </w:p>
    <w:p w:rsidR="0065157B" w:rsidRPr="00AD7AD0" w:rsidRDefault="0065157B" w:rsidP="0065157B">
      <w:pPr>
        <w:pStyle w:val="a3"/>
        <w:jc w:val="both"/>
      </w:pPr>
      <w:r w:rsidRPr="00AD7AD0">
        <w:rPr>
          <w:rStyle w:val="a5"/>
        </w:rPr>
        <w:t>6. Ответственность сторон. </w:t>
      </w:r>
    </w:p>
    <w:p w:rsidR="0065157B" w:rsidRPr="00AD7AD0" w:rsidRDefault="0065157B" w:rsidP="0065157B">
      <w:pPr>
        <w:pStyle w:val="a3"/>
        <w:jc w:val="both"/>
      </w:pPr>
      <w:r w:rsidRPr="00AD7AD0">
        <w:t>6.1.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65157B" w:rsidRPr="00AD7AD0" w:rsidRDefault="0065157B" w:rsidP="0065157B">
      <w:pPr>
        <w:pStyle w:val="a3"/>
        <w:jc w:val="both"/>
      </w:pPr>
      <w:r w:rsidRPr="00AD7AD0">
        <w:t xml:space="preserve">6.2. Споры и разногласия, возникающие в ходе реализации настоящего Соглашения, разрешаются с использованием согласительных процедур. В случае </w:t>
      </w:r>
      <w:proofErr w:type="gramStart"/>
      <w:r w:rsidRPr="00AD7AD0">
        <w:t>не достижения</w:t>
      </w:r>
      <w:proofErr w:type="gramEnd"/>
      <w:r w:rsidRPr="00AD7AD0">
        <w:t xml:space="preserve"> согласия по спорным вопросам указанные вопросы решаются в судебном порядке.</w:t>
      </w:r>
    </w:p>
    <w:p w:rsidR="0065157B" w:rsidRPr="00AD7AD0" w:rsidRDefault="0065157B" w:rsidP="0065157B">
      <w:pPr>
        <w:pStyle w:val="a3"/>
        <w:jc w:val="both"/>
      </w:pPr>
      <w:r w:rsidRPr="00AD7AD0">
        <w:rPr>
          <w:rStyle w:val="a5"/>
        </w:rPr>
        <w:t>7. Заключительные положения. </w:t>
      </w:r>
    </w:p>
    <w:p w:rsidR="0065157B" w:rsidRPr="00AD7AD0" w:rsidRDefault="0065157B" w:rsidP="0065157B">
      <w:pPr>
        <w:pStyle w:val="a3"/>
        <w:jc w:val="both"/>
      </w:pPr>
      <w:r w:rsidRPr="00AD7AD0">
        <w:t xml:space="preserve">7.1. Настоящее Соглашение вступает в силу с момента подписания Сторонами. </w:t>
      </w:r>
    </w:p>
    <w:p w:rsidR="0065157B" w:rsidRPr="00AD7AD0" w:rsidRDefault="0065157B" w:rsidP="0065157B">
      <w:pPr>
        <w:pStyle w:val="a3"/>
        <w:jc w:val="both"/>
      </w:pPr>
      <w:r w:rsidRPr="00AD7AD0">
        <w:t>7.2.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  <w:bookmarkStart w:id="0" w:name="OLE_LINK1"/>
      <w:bookmarkStart w:id="1" w:name="OLE_LINK2"/>
      <w:bookmarkEnd w:id="0"/>
      <w:bookmarkEnd w:id="1"/>
    </w:p>
    <w:p w:rsidR="0065157B" w:rsidRPr="00AD7AD0" w:rsidRDefault="0065157B" w:rsidP="0065157B">
      <w:pPr>
        <w:pStyle w:val="a3"/>
        <w:jc w:val="both"/>
      </w:pPr>
      <w:r w:rsidRPr="00AD7AD0">
        <w:t>7.3.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65"/>
        <w:gridCol w:w="4180"/>
      </w:tblGrid>
      <w:tr w:rsidR="0065157B" w:rsidRPr="00AD7AD0" w:rsidTr="007379F2">
        <w:trPr>
          <w:tblCellSpacing w:w="15" w:type="dxa"/>
        </w:trPr>
        <w:tc>
          <w:tcPr>
            <w:tcW w:w="5220" w:type="dxa"/>
            <w:vAlign w:val="center"/>
          </w:tcPr>
          <w:p w:rsidR="0065157B" w:rsidRDefault="0065157B" w:rsidP="007379F2">
            <w:pPr>
              <w:pStyle w:val="a3"/>
            </w:pPr>
            <w:r w:rsidRPr="00AD7AD0">
              <w:t> </w:t>
            </w:r>
          </w:p>
          <w:p w:rsidR="0065157B" w:rsidRPr="00AD7AD0" w:rsidRDefault="0065157B" w:rsidP="007379F2">
            <w:pPr>
              <w:pStyle w:val="a3"/>
            </w:pPr>
            <w:r w:rsidRPr="00AD7AD0">
              <w:t>Глава  Вочепшийского сельского поселения Теучежского района  Республики Адыгея</w:t>
            </w:r>
          </w:p>
          <w:p w:rsidR="0065157B" w:rsidRPr="00AD7AD0" w:rsidRDefault="0065157B" w:rsidP="007379F2">
            <w:pPr>
              <w:pStyle w:val="a3"/>
            </w:pPr>
            <w:r w:rsidRPr="00AD7AD0">
              <w:t> __________________А.М. Пшедаток</w:t>
            </w:r>
          </w:p>
          <w:p w:rsidR="0065157B" w:rsidRPr="00AD7AD0" w:rsidRDefault="0065157B" w:rsidP="007379F2">
            <w:pPr>
              <w:pStyle w:val="a3"/>
            </w:pPr>
            <w:r w:rsidRPr="00AD7AD0">
              <w:t> «____»__________20___г.</w:t>
            </w:r>
          </w:p>
          <w:p w:rsidR="0065157B" w:rsidRPr="00AD7AD0" w:rsidRDefault="0065157B" w:rsidP="007379F2">
            <w:pPr>
              <w:pStyle w:val="a3"/>
            </w:pPr>
            <w:r w:rsidRPr="00AD7AD0">
              <w:t> </w:t>
            </w:r>
          </w:p>
          <w:p w:rsidR="0065157B" w:rsidRPr="00AD7AD0" w:rsidRDefault="0065157B" w:rsidP="007379F2">
            <w:pPr>
              <w:pStyle w:val="a3"/>
            </w:pPr>
            <w:r w:rsidRPr="00AD7AD0">
              <w:t> </w:t>
            </w:r>
          </w:p>
        </w:tc>
        <w:tc>
          <w:tcPr>
            <w:tcW w:w="4135" w:type="dxa"/>
            <w:vAlign w:val="center"/>
          </w:tcPr>
          <w:p w:rsidR="0065157B" w:rsidRDefault="0065157B" w:rsidP="007379F2">
            <w:pPr>
              <w:pStyle w:val="a3"/>
            </w:pPr>
          </w:p>
          <w:p w:rsidR="0065157B" w:rsidRDefault="0065157B" w:rsidP="007379F2">
            <w:pPr>
              <w:pStyle w:val="a3"/>
            </w:pPr>
            <w:r w:rsidRPr="00AD7AD0">
              <w:t>Начальник финансового управления администрации Теучежского района Республики Адыгея</w:t>
            </w:r>
          </w:p>
          <w:p w:rsidR="0065157B" w:rsidRPr="00AD7AD0" w:rsidRDefault="0065157B" w:rsidP="007379F2">
            <w:pPr>
              <w:pStyle w:val="a3"/>
            </w:pPr>
            <w:r w:rsidRPr="00AD7AD0">
              <w:t>__________________</w:t>
            </w:r>
            <w:proofErr w:type="spellStart"/>
            <w:r w:rsidRPr="00AD7AD0">
              <w:t>А.Г.Удычак</w:t>
            </w:r>
            <w:proofErr w:type="spellEnd"/>
            <w:r w:rsidRPr="00AD7AD0">
              <w:t xml:space="preserve"> </w:t>
            </w:r>
          </w:p>
          <w:p w:rsidR="0065157B" w:rsidRPr="00AD7AD0" w:rsidRDefault="0065157B" w:rsidP="007379F2">
            <w:pPr>
              <w:pStyle w:val="a3"/>
            </w:pPr>
            <w:r w:rsidRPr="00AD7AD0">
              <w:t> «____»__________20___г.</w:t>
            </w:r>
          </w:p>
        </w:tc>
      </w:tr>
    </w:tbl>
    <w:p w:rsidR="00667E6D" w:rsidRDefault="00667E6D">
      <w:bookmarkStart w:id="2" w:name="_GoBack"/>
      <w:bookmarkEnd w:id="2"/>
    </w:p>
    <w:sectPr w:rsidR="00667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57B"/>
    <w:rsid w:val="0065157B"/>
    <w:rsid w:val="0066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7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157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5157B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Strong"/>
    <w:qFormat/>
    <w:rsid w:val="006515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15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5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7B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157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5157B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styleId="a5">
    <w:name w:val="Strong"/>
    <w:qFormat/>
    <w:rsid w:val="0065157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15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1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1609</Words>
  <Characters>9172</Characters>
  <Application>Microsoft Office Word</Application>
  <DocSecurity>0</DocSecurity>
  <Lines>76</Lines>
  <Paragraphs>21</Paragraphs>
  <ScaleCrop>false</ScaleCrop>
  <Company/>
  <LinksUpToDate>false</LinksUpToDate>
  <CharactersWithSpaces>10760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Ира</cp:lastModifiedBy>
  <cp:revision>1</cp:revision>
  <dcterms:created xsi:type="dcterms:W3CDTF">2021-08-17T06:01:00Z</dcterms:created>
  <dcterms:modified xsi:type="dcterms:W3CDTF">2021-08-17T06:02:00Z</dcterms:modified>
</cp:coreProperties>
</file>