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4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4"/>
      </w:pPr>
      <w:r/>
      <w:r/>
    </w:p>
    <w:p>
      <w:pPr>
        <w:pStyle w:val="864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13.01.2025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both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858"/>
        <w:ind w:left="0" w:right="0" w:firstLine="0"/>
        <w:jc w:val="center"/>
        <w:spacing w:before="0" w:after="300" w:line="240" w:lineRule="auto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Нотариальное заверение дарения недвижимости стало обязательным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0" w:after="450" w:line="240" w:lineRule="auto"/>
        <w:shd w:val="clear" w:color="ffffff" w:fill="ffffff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6060f"/>
          <w:sz w:val="28"/>
          <w:szCs w:val="28"/>
          <w:highlight w:val="white"/>
        </w:rPr>
        <w:t xml:space="preserve">13 января 2025 года </w:t>
      </w:r>
      <w:r>
        <w:rPr>
          <w:rFonts w:ascii="Tinos" w:hAnsi="Tinos" w:eastAsia="Tinos" w:cs="Tinos"/>
          <w:sz w:val="28"/>
          <w:szCs w:val="28"/>
        </w:rPr>
        <w:t xml:space="preserve">вступил в силу </w:t>
      </w:r>
      <w:r>
        <w:rPr>
          <w:rFonts w:ascii="Tinos" w:hAnsi="Tinos" w:eastAsia="Tinos" w:cs="Tinos"/>
          <w:sz w:val="28"/>
          <w:szCs w:val="28"/>
        </w:rPr>
        <w:t xml:space="preserve">Федеральный закон N 459-ФЗ "О внесении изменения в статью 574 части второй Гражданского кодекса Российской Федерации"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,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с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огласно которому введено обязательное нотариальное удостоверение договора дарения недвижимого имущества, заключенного между гражданами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, независимо от их родства или отсутствия такового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450" w:line="240" w:lineRule="auto"/>
        <w:shd w:val="clear" w:color="ffffff" w:fill="ffffff"/>
        <w:rPr>
          <w:rFonts w:ascii="Tinos" w:hAnsi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6060f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i/>
          <w:iCs/>
          <w:color w:val="06060f"/>
          <w:sz w:val="28"/>
          <w:szCs w:val="28"/>
          <w:highlight w:val="none"/>
        </w:rPr>
        <w:t xml:space="preserve">Г</w:t>
      </w:r>
      <w:r>
        <w:rPr>
          <w:rFonts w:ascii="Tinos" w:hAnsi="Tinos" w:eastAsia="Tinos" w:cs="Tinos"/>
          <w:i/>
          <w:iCs/>
          <w:color w:val="06060f"/>
          <w:sz w:val="28"/>
          <w:szCs w:val="28"/>
          <w:highlight w:val="white"/>
        </w:rPr>
        <w:t xml:space="preserve">лавным преимуществом такого нововведения можно выделить повышение правовой защищенности сторон, что позволяет существенно снизить риски мошенничества,</w:t>
      </w:r>
      <w:r>
        <w:rPr>
          <w:rFonts w:ascii="Tinos" w:hAnsi="Tinos" w:eastAsia="Tinos" w:cs="Tinos"/>
          <w:i/>
          <w:iCs/>
          <w:color w:val="06060f"/>
          <w:sz w:val="28"/>
          <w:szCs w:val="28"/>
          <w:highlight w:val="white"/>
        </w:rPr>
        <w:t xml:space="preserve"> а сам процесс регистрации сделки через нотариуса станет в разы проще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, так как нотариус самостоятельно отправляет документы на регистрацию в Росреестр в электронном виде и сторонам договора не придется обращаться в ведомство за получением услуги</w:t>
      </w:r>
      <w:r>
        <w:rPr>
          <w:rFonts w:ascii="Tinos" w:hAnsi="Tinos" w:eastAsia="Tinos" w:cs="Tinos"/>
          <w:color w:val="06060f"/>
          <w:sz w:val="28"/>
          <w:szCs w:val="28"/>
          <w:highlight w:val="white"/>
        </w:rPr>
        <w:t xml:space="preserve">», -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отметила руководитель Управления Росреестра по Республике Адыгея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Марина Никифорова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6060f"/>
          <w:sz w:val="28"/>
          <w:szCs w:val="28"/>
          <w:highlight w:val="white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jc w:val="both"/>
        <w:spacing w:after="20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br/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both"/>
        <w:spacing w:after="200" w:line="27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3"/>
  </w:num>
  <w:num w:numId="5">
    <w:abstractNumId w:val="10"/>
  </w:num>
  <w:num w:numId="6">
    <w:abstractNumId w:val="8"/>
  </w:num>
  <w:num w:numId="7">
    <w:abstractNumId w:val="0"/>
  </w:num>
  <w:num w:numId="8">
    <w:abstractNumId w:val="2"/>
  </w:num>
  <w:num w:numId="9">
    <w:abstractNumId w:val="6"/>
  </w:num>
  <w:num w:numId="10">
    <w:abstractNumId w:val="12"/>
  </w:num>
  <w:num w:numId="11">
    <w:abstractNumId w:val="3"/>
  </w:num>
  <w:num w:numId="12">
    <w:abstractNumId w:val="5"/>
  </w:num>
  <w:num w:numId="13">
    <w:abstractNumId w:val="11"/>
  </w:num>
  <w:num w:numId="14">
    <w:abstractNumId w:val="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4">
    <w:name w:val="Heading 1 Char"/>
    <w:basedOn w:val="859"/>
    <w:link w:val="858"/>
    <w:uiPriority w:val="9"/>
    <w:rPr>
      <w:rFonts w:ascii="Arial" w:hAnsi="Arial" w:eastAsia="Arial" w:cs="Arial"/>
      <w:sz w:val="40"/>
      <w:szCs w:val="40"/>
    </w:rPr>
  </w:style>
  <w:style w:type="paragraph" w:styleId="685">
    <w:name w:val="Heading 2"/>
    <w:basedOn w:val="857"/>
    <w:next w:val="857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6">
    <w:name w:val="Heading 2 Char"/>
    <w:basedOn w:val="859"/>
    <w:link w:val="685"/>
    <w:uiPriority w:val="9"/>
    <w:rPr>
      <w:rFonts w:ascii="Arial" w:hAnsi="Arial" w:eastAsia="Arial" w:cs="Arial"/>
      <w:sz w:val="34"/>
    </w:rPr>
  </w:style>
  <w:style w:type="paragraph" w:styleId="687">
    <w:name w:val="Heading 3"/>
    <w:basedOn w:val="857"/>
    <w:next w:val="857"/>
    <w:link w:val="68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8">
    <w:name w:val="Heading 3 Char"/>
    <w:basedOn w:val="859"/>
    <w:link w:val="687"/>
    <w:uiPriority w:val="9"/>
    <w:rPr>
      <w:rFonts w:ascii="Arial" w:hAnsi="Arial" w:eastAsia="Arial" w:cs="Arial"/>
      <w:sz w:val="30"/>
      <w:szCs w:val="30"/>
    </w:rPr>
  </w:style>
  <w:style w:type="paragraph" w:styleId="689">
    <w:name w:val="Heading 4"/>
    <w:basedOn w:val="857"/>
    <w:next w:val="857"/>
    <w:link w:val="69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0">
    <w:name w:val="Heading 4 Char"/>
    <w:basedOn w:val="859"/>
    <w:link w:val="689"/>
    <w:uiPriority w:val="9"/>
    <w:rPr>
      <w:rFonts w:ascii="Arial" w:hAnsi="Arial" w:eastAsia="Arial" w:cs="Arial"/>
      <w:b/>
      <w:bCs/>
      <w:sz w:val="26"/>
      <w:szCs w:val="26"/>
    </w:rPr>
  </w:style>
  <w:style w:type="paragraph" w:styleId="691">
    <w:name w:val="Heading 5"/>
    <w:basedOn w:val="857"/>
    <w:next w:val="857"/>
    <w:link w:val="6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2">
    <w:name w:val="Heading 5 Char"/>
    <w:basedOn w:val="859"/>
    <w:link w:val="691"/>
    <w:uiPriority w:val="9"/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857"/>
    <w:next w:val="857"/>
    <w:link w:val="69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4">
    <w:name w:val="Heading 6 Char"/>
    <w:basedOn w:val="859"/>
    <w:link w:val="693"/>
    <w:uiPriority w:val="9"/>
    <w:rPr>
      <w:rFonts w:ascii="Arial" w:hAnsi="Arial" w:eastAsia="Arial" w:cs="Arial"/>
      <w:b/>
      <w:bCs/>
      <w:sz w:val="22"/>
      <w:szCs w:val="22"/>
    </w:rPr>
  </w:style>
  <w:style w:type="paragraph" w:styleId="695">
    <w:name w:val="Heading 7"/>
    <w:basedOn w:val="857"/>
    <w:next w:val="857"/>
    <w:link w:val="69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6">
    <w:name w:val="Heading 7 Char"/>
    <w:basedOn w:val="859"/>
    <w:link w:val="69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7">
    <w:name w:val="Heading 8"/>
    <w:basedOn w:val="857"/>
    <w:next w:val="857"/>
    <w:link w:val="69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8">
    <w:name w:val="Heading 8 Char"/>
    <w:basedOn w:val="859"/>
    <w:link w:val="697"/>
    <w:uiPriority w:val="9"/>
    <w:rPr>
      <w:rFonts w:ascii="Arial" w:hAnsi="Arial" w:eastAsia="Arial" w:cs="Arial"/>
      <w:i/>
      <w:iCs/>
      <w:sz w:val="22"/>
      <w:szCs w:val="22"/>
    </w:rPr>
  </w:style>
  <w:style w:type="paragraph" w:styleId="699">
    <w:name w:val="Heading 9"/>
    <w:basedOn w:val="857"/>
    <w:next w:val="857"/>
    <w:link w:val="70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0">
    <w:name w:val="Heading 9 Char"/>
    <w:basedOn w:val="859"/>
    <w:link w:val="699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Title"/>
    <w:basedOn w:val="857"/>
    <w:next w:val="857"/>
    <w:link w:val="70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2">
    <w:name w:val="Title Char"/>
    <w:basedOn w:val="859"/>
    <w:link w:val="701"/>
    <w:uiPriority w:val="10"/>
    <w:rPr>
      <w:sz w:val="48"/>
      <w:szCs w:val="48"/>
    </w:rPr>
  </w:style>
  <w:style w:type="paragraph" w:styleId="703">
    <w:name w:val="Subtitle"/>
    <w:basedOn w:val="857"/>
    <w:next w:val="857"/>
    <w:link w:val="704"/>
    <w:uiPriority w:val="11"/>
    <w:qFormat/>
    <w:pPr>
      <w:spacing w:before="200" w:after="200"/>
    </w:pPr>
    <w:rPr>
      <w:sz w:val="24"/>
      <w:szCs w:val="24"/>
    </w:rPr>
  </w:style>
  <w:style w:type="character" w:styleId="704">
    <w:name w:val="Subtitle Char"/>
    <w:basedOn w:val="859"/>
    <w:link w:val="703"/>
    <w:uiPriority w:val="11"/>
    <w:rPr>
      <w:sz w:val="24"/>
      <w:szCs w:val="24"/>
    </w:rPr>
  </w:style>
  <w:style w:type="paragraph" w:styleId="705">
    <w:name w:val="Quote"/>
    <w:basedOn w:val="857"/>
    <w:next w:val="857"/>
    <w:link w:val="706"/>
    <w:uiPriority w:val="29"/>
    <w:qFormat/>
    <w:pPr>
      <w:ind w:left="720" w:right="720"/>
    </w:pPr>
    <w:rPr>
      <w:i/>
    </w:rPr>
  </w:style>
  <w:style w:type="character" w:styleId="706">
    <w:name w:val="Quote Char"/>
    <w:link w:val="705"/>
    <w:uiPriority w:val="29"/>
    <w:rPr>
      <w:i/>
    </w:rPr>
  </w:style>
  <w:style w:type="paragraph" w:styleId="707">
    <w:name w:val="Intense Quote"/>
    <w:basedOn w:val="857"/>
    <w:next w:val="857"/>
    <w:link w:val="70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>
    <w:name w:val="Intense Quote Char"/>
    <w:link w:val="707"/>
    <w:uiPriority w:val="30"/>
    <w:rPr>
      <w:i/>
    </w:rPr>
  </w:style>
  <w:style w:type="paragraph" w:styleId="709">
    <w:name w:val="Header"/>
    <w:basedOn w:val="857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>
    <w:name w:val="Header Char"/>
    <w:basedOn w:val="859"/>
    <w:link w:val="709"/>
    <w:uiPriority w:val="99"/>
  </w:style>
  <w:style w:type="paragraph" w:styleId="711">
    <w:name w:val="Footer"/>
    <w:basedOn w:val="857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>
    <w:name w:val="Footer Char"/>
    <w:basedOn w:val="859"/>
    <w:link w:val="711"/>
    <w:uiPriority w:val="99"/>
  </w:style>
  <w:style w:type="paragraph" w:styleId="713">
    <w:name w:val="Caption"/>
    <w:basedOn w:val="857"/>
    <w:next w:val="85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4">
    <w:name w:val="Caption Char"/>
    <w:basedOn w:val="713"/>
    <w:link w:val="711"/>
    <w:uiPriority w:val="99"/>
  </w:style>
  <w:style w:type="table" w:styleId="715">
    <w:name w:val="Table Grid"/>
    <w:basedOn w:val="86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Table Grid Light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1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>
    <w:name w:val="Grid Table 4 - Accent 1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5">
    <w:name w:val="Grid Table 4 - Accent 2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6">
    <w:name w:val="Grid Table 4 - Accent 3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7">
    <w:name w:val="Grid Table 4 - Accent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8">
    <w:name w:val="Grid Table 4 - Accent 5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9">
    <w:name w:val="Grid Table 4 - Accent 6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0">
    <w:name w:val="Grid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7">
    <w:name w:val="Grid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8">
    <w:name w:val="Grid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9">
    <w:name w:val="Grid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0">
    <w:name w:val="Grid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1">
    <w:name w:val="Grid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2">
    <w:name w:val="Grid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9">
    <w:name w:val="List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0">
    <w:name w:val="List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1">
    <w:name w:val="List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2">
    <w:name w:val="List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3">
    <w:name w:val="List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4">
    <w:name w:val="List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7">
    <w:name w:val="List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8">
    <w:name w:val="List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9">
    <w:name w:val="List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0">
    <w:name w:val="List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1">
    <w:name w:val="List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2">
    <w:name w:val="List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3">
    <w:name w:val="List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4">
    <w:name w:val="List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5">
    <w:name w:val="List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6">
    <w:name w:val="List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7">
    <w:name w:val="List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8">
    <w:name w:val="List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9">
    <w:name w:val="List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0">
    <w:name w:val="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 &amp; 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Bordered &amp; 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9">
    <w:name w:val="Bordered &amp; 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0">
    <w:name w:val="Bordered &amp; 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1">
    <w:name w:val="Bordered &amp; 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2">
    <w:name w:val="Bordered &amp; 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3">
    <w:name w:val="Bordered &amp; 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4">
    <w:name w:val="Bordered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5">
    <w:name w:val="Bordered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6">
    <w:name w:val="Bordered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7">
    <w:name w:val="Bordered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8">
    <w:name w:val="Bordered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9">
    <w:name w:val="Bordered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0">
    <w:name w:val="Bordered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1">
    <w:name w:val="footnote text"/>
    <w:basedOn w:val="857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basedOn w:val="859"/>
    <w:uiPriority w:val="99"/>
    <w:unhideWhenUsed/>
    <w:rPr>
      <w:vertAlign w:val="superscript"/>
    </w:rPr>
  </w:style>
  <w:style w:type="paragraph" w:styleId="844">
    <w:name w:val="endnote text"/>
    <w:basedOn w:val="857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basedOn w:val="859"/>
    <w:uiPriority w:val="99"/>
    <w:semiHidden/>
    <w:unhideWhenUsed/>
    <w:rPr>
      <w:vertAlign w:val="superscript"/>
    </w:rPr>
  </w:style>
  <w:style w:type="paragraph" w:styleId="847">
    <w:name w:val="toc 1"/>
    <w:basedOn w:val="857"/>
    <w:next w:val="857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7"/>
    <w:next w:val="857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7"/>
    <w:next w:val="857"/>
    <w:uiPriority w:val="39"/>
    <w:unhideWhenUsed/>
    <w:pPr>
      <w:ind w:left="567" w:right="0" w:firstLine="0"/>
      <w:spacing w:after="57"/>
    </w:pPr>
  </w:style>
  <w:style w:type="paragraph" w:styleId="850">
    <w:name w:val="toc 5"/>
    <w:basedOn w:val="857"/>
    <w:next w:val="857"/>
    <w:uiPriority w:val="39"/>
    <w:unhideWhenUsed/>
    <w:pPr>
      <w:ind w:left="1134" w:right="0" w:firstLine="0"/>
      <w:spacing w:after="57"/>
    </w:pPr>
  </w:style>
  <w:style w:type="paragraph" w:styleId="851">
    <w:name w:val="toc 6"/>
    <w:basedOn w:val="857"/>
    <w:next w:val="857"/>
    <w:uiPriority w:val="39"/>
    <w:unhideWhenUsed/>
    <w:pPr>
      <w:ind w:left="1417" w:right="0" w:firstLine="0"/>
      <w:spacing w:after="57"/>
    </w:pPr>
  </w:style>
  <w:style w:type="paragraph" w:styleId="852">
    <w:name w:val="toc 7"/>
    <w:basedOn w:val="857"/>
    <w:next w:val="857"/>
    <w:uiPriority w:val="39"/>
    <w:unhideWhenUsed/>
    <w:pPr>
      <w:ind w:left="1701" w:right="0" w:firstLine="0"/>
      <w:spacing w:after="57"/>
    </w:pPr>
  </w:style>
  <w:style w:type="paragraph" w:styleId="853">
    <w:name w:val="toc 8"/>
    <w:basedOn w:val="857"/>
    <w:next w:val="857"/>
    <w:uiPriority w:val="39"/>
    <w:unhideWhenUsed/>
    <w:pPr>
      <w:ind w:left="1984" w:right="0" w:firstLine="0"/>
      <w:spacing w:after="57"/>
    </w:pPr>
  </w:style>
  <w:style w:type="paragraph" w:styleId="854">
    <w:name w:val="toc 9"/>
    <w:basedOn w:val="857"/>
    <w:next w:val="857"/>
    <w:uiPriority w:val="39"/>
    <w:unhideWhenUsed/>
    <w:pPr>
      <w:ind w:left="2268" w:right="0" w:firstLine="0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qFormat/>
  </w:style>
  <w:style w:type="paragraph" w:styleId="858">
    <w:name w:val="Heading 1"/>
    <w:basedOn w:val="857"/>
    <w:next w:val="857"/>
    <w:link w:val="865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9" w:default="1">
    <w:name w:val="Default Paragraph Font"/>
    <w:uiPriority w:val="1"/>
    <w:semiHidden/>
    <w:unhideWhenUsed/>
  </w:style>
  <w:style w:type="table" w:styleId="8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1" w:default="1">
    <w:name w:val="No List"/>
    <w:uiPriority w:val="99"/>
    <w:semiHidden/>
    <w:unhideWhenUsed/>
  </w:style>
  <w:style w:type="paragraph" w:styleId="862">
    <w:name w:val="Balloon Text"/>
    <w:basedOn w:val="857"/>
    <w:link w:val="86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3" w:customStyle="1">
    <w:name w:val="Текст выноски Знак"/>
    <w:basedOn w:val="859"/>
    <w:link w:val="862"/>
    <w:uiPriority w:val="99"/>
    <w:semiHidden/>
    <w:rPr>
      <w:rFonts w:ascii="Segoe UI" w:hAnsi="Segoe UI" w:cs="Segoe UI"/>
      <w:sz w:val="18"/>
      <w:szCs w:val="18"/>
    </w:rPr>
  </w:style>
  <w:style w:type="paragraph" w:styleId="864">
    <w:name w:val="No Spacing"/>
    <w:uiPriority w:val="1"/>
    <w:qFormat/>
    <w:pPr>
      <w:spacing w:after="0" w:line="240" w:lineRule="auto"/>
    </w:pPr>
  </w:style>
  <w:style w:type="character" w:styleId="865" w:customStyle="1">
    <w:name w:val="Заголовок 1 Знак"/>
    <w:basedOn w:val="859"/>
    <w:link w:val="85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6">
    <w:name w:val="List Paragraph"/>
    <w:basedOn w:val="857"/>
    <w:uiPriority w:val="34"/>
    <w:qFormat/>
    <w:pPr>
      <w:contextualSpacing/>
      <w:ind w:left="720"/>
      <w:spacing w:line="256" w:lineRule="auto"/>
    </w:pPr>
  </w:style>
  <w:style w:type="character" w:styleId="867">
    <w:name w:val="Hyperlink"/>
    <w:basedOn w:val="859"/>
    <w:uiPriority w:val="99"/>
    <w:unhideWhenUsed/>
    <w:rPr>
      <w:color w:val="0563c1" w:themeColor="hyperlink"/>
      <w:u w:val="single"/>
    </w:rPr>
  </w:style>
  <w:style w:type="character" w:styleId="868">
    <w:name w:val="annotation reference"/>
    <w:basedOn w:val="859"/>
    <w:uiPriority w:val="99"/>
    <w:semiHidden/>
    <w:unhideWhenUsed/>
    <w:rPr>
      <w:sz w:val="16"/>
      <w:szCs w:val="16"/>
    </w:rPr>
  </w:style>
  <w:style w:type="paragraph" w:styleId="869">
    <w:name w:val="annotation text"/>
    <w:basedOn w:val="857"/>
    <w:link w:val="870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0" w:customStyle="1">
    <w:name w:val="Текст примечания Знак"/>
    <w:basedOn w:val="859"/>
    <w:link w:val="869"/>
    <w:uiPriority w:val="99"/>
    <w:semiHidden/>
    <w:rPr>
      <w:sz w:val="20"/>
      <w:szCs w:val="20"/>
    </w:rPr>
  </w:style>
  <w:style w:type="paragraph" w:styleId="871">
    <w:name w:val="annotation subject"/>
    <w:basedOn w:val="869"/>
    <w:next w:val="869"/>
    <w:link w:val="872"/>
    <w:uiPriority w:val="99"/>
    <w:semiHidden/>
    <w:unhideWhenUsed/>
    <w:rPr>
      <w:b/>
      <w:bCs/>
    </w:rPr>
  </w:style>
  <w:style w:type="character" w:styleId="872" w:customStyle="1">
    <w:name w:val="Тема примечания Знак"/>
    <w:basedOn w:val="870"/>
    <w:link w:val="871"/>
    <w:uiPriority w:val="99"/>
    <w:semiHidden/>
    <w:rPr>
      <w:b/>
      <w:bCs/>
      <w:sz w:val="20"/>
      <w:szCs w:val="20"/>
    </w:rPr>
  </w:style>
  <w:style w:type="paragraph" w:styleId="873">
    <w:name w:val="toc 4"/>
    <w:basedOn w:val="857"/>
    <w:next w:val="857"/>
    <w:link w:val="874"/>
    <w:uiPriority w:val="39"/>
    <w:semiHidden/>
    <w:unhideWhenUsed/>
    <w:pPr>
      <w:ind w:left="660"/>
      <w:spacing w:after="100"/>
    </w:pPr>
  </w:style>
  <w:style w:type="character" w:styleId="874" w:customStyle="1">
    <w:name w:val="Оглавление 4 Знак"/>
    <w:link w:val="873"/>
    <w:uiPriority w:val="39"/>
    <w:semiHidden/>
  </w:style>
  <w:style w:type="paragraph" w:styleId="875">
    <w:name w:val="Normal (Web)"/>
    <w:basedOn w:val="857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6">
    <w:name w:val="Strong"/>
    <w:basedOn w:val="859"/>
    <w:uiPriority w:val="22"/>
    <w:qFormat/>
    <w:rPr>
      <w:b/>
      <w:bCs/>
    </w:rPr>
  </w:style>
  <w:style w:type="character" w:styleId="877">
    <w:name w:val="Emphasis"/>
    <w:basedOn w:val="859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26</cp:revision>
  <dcterms:created xsi:type="dcterms:W3CDTF">2024-10-03T08:49:00Z</dcterms:created>
  <dcterms:modified xsi:type="dcterms:W3CDTF">2025-01-13T12:26:25Z</dcterms:modified>
</cp:coreProperties>
</file>