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EDEC6" w14:textId="297216D6" w:rsidR="00B773FC" w:rsidRPr="00B773FC" w:rsidRDefault="009C0D8E" w:rsidP="00B773FC">
      <w:pPr>
        <w:jc w:val="center"/>
        <w:rPr>
          <w:rFonts w:asciiTheme="majorHAnsi" w:eastAsia="Microsoft Sans Serif" w:hAnsiTheme="majorHAnsi" w:cstheme="minorHAnsi"/>
          <w:bCs/>
          <w:sz w:val="24"/>
          <w:szCs w:val="24"/>
        </w:rPr>
      </w:pPr>
      <w:r w:rsidRPr="009C0D8E">
        <w:rPr>
          <w:rFonts w:asciiTheme="majorHAnsi" w:eastAsia="Microsoft Sans Serif" w:hAnsiTheme="majorHAnsi" w:cstheme="minorHAnsi"/>
          <w:sz w:val="24"/>
          <w:szCs w:val="24"/>
        </w:rPr>
        <w:t xml:space="preserve">   </w:t>
      </w:r>
    </w:p>
    <w:p w14:paraId="148FA65A" w14:textId="77777777" w:rsidR="00B773FC" w:rsidRPr="00CE0937" w:rsidRDefault="00B773FC" w:rsidP="009C0D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Microsoft Sans Serif" w:hAnsi="Times New Roman" w:cs="Times New Roman"/>
          <w:bCs/>
          <w:sz w:val="24"/>
          <w:szCs w:val="24"/>
        </w:rPr>
      </w:pPr>
    </w:p>
    <w:p w14:paraId="62C932C2" w14:textId="77777777" w:rsidR="00B773FC" w:rsidRPr="00CE0937" w:rsidRDefault="00B773FC" w:rsidP="009C0D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Microsoft Sans Serif" w:hAnsi="Times New Roman" w:cs="Times New Roman"/>
          <w:sz w:val="24"/>
          <w:szCs w:val="24"/>
        </w:rPr>
      </w:pPr>
    </w:p>
    <w:p w14:paraId="411C8649" w14:textId="15EF2482" w:rsidR="009C0D8E" w:rsidRPr="00CE0937" w:rsidRDefault="009C0D8E" w:rsidP="009C0D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CE0937">
        <w:rPr>
          <w:rFonts w:ascii="Times New Roman" w:eastAsia="Microsoft Sans Serif" w:hAnsi="Times New Roman" w:cs="Times New Roman"/>
          <w:sz w:val="24"/>
          <w:szCs w:val="24"/>
        </w:rPr>
        <w:t xml:space="preserve">     </w:t>
      </w:r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ЗАКЛЮЧЕНИЕ</w:t>
      </w:r>
    </w:p>
    <w:p w14:paraId="7E587BF4" w14:textId="286D5C81" w:rsidR="009C0D8E" w:rsidRPr="00CE0937" w:rsidRDefault="009C0D8E" w:rsidP="009C0D8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proofErr w:type="gramStart"/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Об  оценке</w:t>
      </w:r>
      <w:proofErr w:type="gramEnd"/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регулирующего воздействия  проекта муниципального правового акта администрации муниципального образования « </w:t>
      </w:r>
      <w:r w:rsidR="00CE0937"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Вочепшийское</w:t>
      </w:r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сельское поселение»</w:t>
      </w:r>
    </w:p>
    <w:p w14:paraId="23982CE3" w14:textId="77777777" w:rsidR="009C0D8E" w:rsidRPr="00CE0937" w:rsidRDefault="009C0D8E" w:rsidP="009C0D8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</w:p>
    <w:p w14:paraId="1FFED403" w14:textId="37158EF1" w:rsidR="009C0D8E" w:rsidRPr="00CE0937" w:rsidRDefault="009C0D8E" w:rsidP="009C0D8E">
      <w:pPr>
        <w:widowControl w:val="0"/>
        <w:autoSpaceDE w:val="0"/>
        <w:autoSpaceDN w:val="0"/>
        <w:spacing w:before="1" w:after="0" w:line="242" w:lineRule="auto"/>
        <w:ind w:left="120" w:right="42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9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муниципального нормативного правового акта администрации муниципального образования «</w:t>
      </w:r>
      <w:r w:rsidR="00CE0937" w:rsidRPr="00CE09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Вочепшийское</w:t>
      </w:r>
      <w:r w:rsidRPr="00CE09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</w:t>
      </w:r>
      <w:proofErr w:type="gramStart"/>
      <w:r w:rsidRPr="00CE09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поселение»-</w:t>
      </w:r>
      <w:proofErr w:type="gramEnd"/>
      <w:r w:rsidRPr="00CE09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bookmarkStart w:id="0" w:name="_Hlk237853352"/>
      <w:r w:rsidRPr="00CE09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Постановления «</w:t>
      </w:r>
      <w:r w:rsidRPr="00CE0937">
        <w:rPr>
          <w:rFonts w:ascii="Times New Roman" w:eastAsia="Times New Roman" w:hAnsi="Times New Roman" w:cs="Times New Roman"/>
          <w:bCs/>
          <w:sz w:val="24"/>
          <w:szCs w:val="24"/>
        </w:rPr>
        <w:t xml:space="preserve">О внесении изменений в  </w:t>
      </w:r>
      <w:r w:rsidRPr="00CE0937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Pr="00CE09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E0937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 (ущерба) охра</w:t>
      </w:r>
      <w:r w:rsidR="009E47CE" w:rsidRPr="00CE0937">
        <w:rPr>
          <w:rFonts w:ascii="Times New Roman" w:eastAsia="Times New Roman" w:hAnsi="Times New Roman" w:cs="Times New Roman"/>
          <w:sz w:val="24"/>
          <w:szCs w:val="24"/>
        </w:rPr>
        <w:t>няемым законом ценностям</w:t>
      </w:r>
      <w:r w:rsidR="00B67E5E">
        <w:rPr>
          <w:rFonts w:ascii="Times New Roman" w:eastAsia="Times New Roman" w:hAnsi="Times New Roman" w:cs="Times New Roman"/>
          <w:sz w:val="24"/>
          <w:szCs w:val="24"/>
        </w:rPr>
        <w:t xml:space="preserve"> на 2026 год</w:t>
      </w:r>
      <w:r w:rsidR="009E47CE" w:rsidRPr="00CE0937">
        <w:rPr>
          <w:rFonts w:ascii="Times New Roman" w:eastAsia="Times New Roman" w:hAnsi="Times New Roman" w:cs="Times New Roman"/>
          <w:sz w:val="24"/>
          <w:szCs w:val="24"/>
        </w:rPr>
        <w:t xml:space="preserve"> в рамках </w:t>
      </w:r>
      <w:r w:rsidRPr="00CE093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контроля </w:t>
      </w:r>
      <w:r w:rsidR="009E47CE" w:rsidRPr="00CE093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в сфере благоустройства </w:t>
      </w:r>
      <w:r w:rsidRPr="00CE0937">
        <w:rPr>
          <w:rFonts w:ascii="Times New Roman" w:eastAsia="Times New Roman" w:hAnsi="Times New Roman" w:cs="Times New Roman"/>
          <w:spacing w:val="2"/>
          <w:sz w:val="24"/>
          <w:szCs w:val="24"/>
        </w:rPr>
        <w:t>на территории</w:t>
      </w:r>
      <w:r w:rsidRPr="00CE093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CE0937" w:rsidRPr="00CE0937">
        <w:rPr>
          <w:rFonts w:ascii="Times New Roman" w:eastAsia="Times New Roman" w:hAnsi="Times New Roman" w:cs="Times New Roman"/>
          <w:spacing w:val="2"/>
          <w:sz w:val="24"/>
          <w:szCs w:val="24"/>
        </w:rPr>
        <w:t>Вочепшийского</w:t>
      </w:r>
      <w:r w:rsidRPr="00CE093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сельского поселения</w:t>
      </w:r>
      <w:r w:rsidRPr="00CE093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E0937">
        <w:rPr>
          <w:rFonts w:ascii="Times New Roman" w:eastAsia="Times New Roman" w:hAnsi="Times New Roman" w:cs="Times New Roman"/>
          <w:bCs/>
          <w:sz w:val="24"/>
          <w:szCs w:val="24"/>
        </w:rPr>
        <w:t xml:space="preserve"> утвержденную постановлением администрации </w:t>
      </w:r>
      <w:r w:rsidR="00CE0937" w:rsidRPr="00CE0937">
        <w:rPr>
          <w:rFonts w:ascii="Times New Roman" w:eastAsia="Times New Roman" w:hAnsi="Times New Roman" w:cs="Times New Roman"/>
          <w:bCs/>
          <w:sz w:val="24"/>
          <w:szCs w:val="24"/>
        </w:rPr>
        <w:t>Вочепшийского</w:t>
      </w:r>
      <w:r w:rsidRPr="00CE0937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поселения» </w:t>
      </w:r>
      <w:r w:rsidR="004C79AD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22 от 12</w:t>
      </w:r>
      <w:r w:rsidRPr="00CE0937">
        <w:rPr>
          <w:rFonts w:ascii="Times New Roman" w:eastAsia="Times New Roman" w:hAnsi="Times New Roman" w:cs="Times New Roman"/>
          <w:bCs/>
          <w:sz w:val="24"/>
          <w:szCs w:val="24"/>
        </w:rPr>
        <w:t>.12.2025г.</w:t>
      </w:r>
    </w:p>
    <w:bookmarkEnd w:id="0"/>
    <w:p w14:paraId="0E183EE0" w14:textId="79F729FF" w:rsidR="009C0D8E" w:rsidRPr="00CE0937" w:rsidRDefault="009C0D8E" w:rsidP="009C0D8E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Орган, ответственный за разработку НПА (далее - орган-разработчик) - </w:t>
      </w:r>
      <w:r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администрация муниципального образования «</w:t>
      </w:r>
      <w:r w:rsidR="00CE0937"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Вочепшийское</w:t>
      </w:r>
      <w:r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сельское поселение». </w:t>
      </w:r>
    </w:p>
    <w:p w14:paraId="5330CB4D" w14:textId="6AAF9262" w:rsidR="009C0D8E" w:rsidRPr="00CE0937" w:rsidRDefault="009C0D8E" w:rsidP="009C0D8E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Инициатор проведения ОРВ - администрация муниципального образования «</w:t>
      </w:r>
      <w:r w:rsidR="00CE0937"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Вочепшийское</w:t>
      </w:r>
      <w:r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сельское поселение». </w:t>
      </w:r>
    </w:p>
    <w:p w14:paraId="11F41E18" w14:textId="77777777" w:rsidR="009C0D8E" w:rsidRPr="00CE0937" w:rsidRDefault="009C0D8E" w:rsidP="009C0D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zh-CN"/>
        </w:rPr>
      </w:pPr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Публичные консультации по НПА проводились с 16.07.2026 года по 17.08.2026 года </w:t>
      </w:r>
      <w:r w:rsidRPr="00CE0937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>с целью выявления соответствия НПА</w:t>
      </w:r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Федеральному закону от 31.07.2020 № 248-ФЗ «О государственном контроле (надзоре) и муниципальном контроле в Российской Федерации»), насколько он реалистичен, не создаёт ли избыточных барьеров для бизнеса и решает ли реальные задачи профилактики. </w:t>
      </w:r>
    </w:p>
    <w:p w14:paraId="7DA1881F" w14:textId="77777777" w:rsidR="00C21810" w:rsidRDefault="009C0D8E" w:rsidP="00C21810">
      <w:pPr>
        <w:rPr>
          <w:rFonts w:ascii="Times New Roman" w:hAnsi="Times New Roman" w:cs="Times New Roman"/>
          <w:sz w:val="24"/>
          <w:szCs w:val="24"/>
        </w:rPr>
      </w:pPr>
      <w:r w:rsidRPr="00CE0937">
        <w:rPr>
          <w:rFonts w:ascii="Times New Roman" w:hAnsi="Times New Roman" w:cs="Times New Roman"/>
          <w:bCs/>
          <w:sz w:val="24"/>
          <w:szCs w:val="24"/>
          <w:lang w:eastAsia="ru-RU"/>
        </w:rPr>
        <w:t>У</w:t>
      </w:r>
      <w:r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ведомление о проведении ОРВ и текст проекта постановления были размещены на официальном сайте муниципального образования «</w:t>
      </w:r>
      <w:r w:rsidR="00CE0937"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Вочепшийское</w:t>
      </w:r>
      <w:r w:rsidRPr="00CE09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поселение» </w:t>
      </w:r>
      <w:hyperlink r:id="rId5" w:history="1">
        <w:r w:rsidR="00C21810">
          <w:rPr>
            <w:rStyle w:val="a3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14:paraId="5D333F61" w14:textId="43F3DE3C" w:rsidR="009C0D8E" w:rsidRPr="00CE0937" w:rsidRDefault="009C0D8E" w:rsidP="009C0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E093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 разделе «Документы».           </w:t>
      </w:r>
    </w:p>
    <w:p w14:paraId="12136314" w14:textId="77777777" w:rsidR="009C0D8E" w:rsidRPr="00CE0937" w:rsidRDefault="009C0D8E" w:rsidP="009C0D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E093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Органом разработчиком принято решение, что в НПА </w:t>
      </w:r>
      <w:proofErr w:type="gramStart"/>
      <w:r w:rsidRPr="00CE0937">
        <w:rPr>
          <w:rFonts w:ascii="Times New Roman" w:hAnsi="Times New Roman" w:cs="Times New Roman"/>
          <w:bCs/>
          <w:sz w:val="24"/>
          <w:szCs w:val="24"/>
          <w:lang w:eastAsia="ru-RU"/>
        </w:rPr>
        <w:t>отсутствуют  положения</w:t>
      </w:r>
      <w:proofErr w:type="gramEnd"/>
      <w:r w:rsidRPr="00CE0937">
        <w:rPr>
          <w:rFonts w:ascii="Times New Roman" w:hAnsi="Times New Roman" w:cs="Times New Roman"/>
          <w:bCs/>
          <w:sz w:val="24"/>
          <w:szCs w:val="24"/>
          <w:lang w:eastAsia="ru-RU"/>
        </w:rPr>
        <w:t>, необоснованно затрудняющие осуществление предпринимательской и инвестиционной деятельности.</w:t>
      </w:r>
    </w:p>
    <w:p w14:paraId="0CCCACE4" w14:textId="77777777" w:rsidR="009C0D8E" w:rsidRPr="00CE0937" w:rsidRDefault="009C0D8E" w:rsidP="009C0D8E">
      <w:pPr>
        <w:spacing w:after="0" w:line="240" w:lineRule="auto"/>
        <w:ind w:firstLine="695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С учетом всего вышеизложенного, уполномоченным органом сделаны следующие выводы:</w:t>
      </w:r>
    </w:p>
    <w:p w14:paraId="23116A44" w14:textId="77777777" w:rsidR="009C0D8E" w:rsidRPr="00CE0937" w:rsidRDefault="009C0D8E" w:rsidP="009C0D8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1) Сроки и процедуры проведения публичных консультаций соблюдены.</w:t>
      </w:r>
    </w:p>
    <w:p w14:paraId="6E267875" w14:textId="77777777" w:rsidR="009C0D8E" w:rsidRPr="00CE0937" w:rsidRDefault="009C0D8E" w:rsidP="009C0D8E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E093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2) </w:t>
      </w:r>
      <w:r w:rsidRPr="00CE09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Предлагаемое регулирование соответствует федеральному законодательству (в частности, ФЗ № 248-ФЗ «О государственном контроле (надзоре) и муниципальном контроле в Российской Федерации» и Постановлению Правительства РФ № 990).</w:t>
      </w:r>
      <w:r w:rsidRPr="00CE093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4E824D4" w14:textId="77777777" w:rsidR="009C0D8E" w:rsidRPr="00CE0937" w:rsidRDefault="009C0D8E" w:rsidP="009C0D8E">
      <w:pPr>
        <w:spacing w:after="0" w:line="240" w:lineRule="auto"/>
        <w:ind w:firstLine="695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CE0937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3) Проект НПА предлагается утвердить.</w:t>
      </w:r>
    </w:p>
    <w:p w14:paraId="68D9AA76" w14:textId="1C9F7E48" w:rsidR="009C0D8E" w:rsidRPr="00CE0937" w:rsidRDefault="009C0D8E" w:rsidP="009C0D8E">
      <w:pPr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</w:p>
    <w:p w14:paraId="2DBC511F" w14:textId="77777777" w:rsidR="003E54E2" w:rsidRPr="00CE0937" w:rsidRDefault="003E54E2" w:rsidP="009C0D8E">
      <w:pPr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</w:p>
    <w:p w14:paraId="016D5BB8" w14:textId="77777777" w:rsidR="009C0D8E" w:rsidRPr="00CE0937" w:rsidRDefault="009C0D8E" w:rsidP="009C0D8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E0937">
        <w:rPr>
          <w:rFonts w:ascii="Times New Roman" w:hAnsi="Times New Roman" w:cs="Times New Roman"/>
          <w:bCs/>
          <w:sz w:val="24"/>
          <w:szCs w:val="24"/>
        </w:rPr>
        <w:t>Глава  муниципального</w:t>
      </w:r>
      <w:proofErr w:type="gramEnd"/>
      <w:r w:rsidRPr="00CE0937">
        <w:rPr>
          <w:rFonts w:ascii="Times New Roman" w:hAnsi="Times New Roman" w:cs="Times New Roman"/>
          <w:bCs/>
          <w:sz w:val="24"/>
          <w:szCs w:val="24"/>
        </w:rPr>
        <w:t xml:space="preserve"> образования </w:t>
      </w:r>
    </w:p>
    <w:p w14:paraId="3346BB2B" w14:textId="511984B3" w:rsidR="009C0D8E" w:rsidRPr="00CE0937" w:rsidRDefault="009C0D8E" w:rsidP="00CE093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CE0937">
        <w:rPr>
          <w:rFonts w:ascii="Times New Roman" w:hAnsi="Times New Roman" w:cs="Times New Roman"/>
          <w:bCs/>
          <w:sz w:val="24"/>
          <w:szCs w:val="24"/>
        </w:rPr>
        <w:t xml:space="preserve">« </w:t>
      </w:r>
      <w:r w:rsidR="00CE0937" w:rsidRPr="00CE0937">
        <w:rPr>
          <w:rFonts w:ascii="Times New Roman" w:hAnsi="Times New Roman" w:cs="Times New Roman"/>
          <w:bCs/>
          <w:sz w:val="24"/>
          <w:szCs w:val="24"/>
        </w:rPr>
        <w:t>Вочепшийское</w:t>
      </w:r>
      <w:proofErr w:type="gramEnd"/>
      <w:r w:rsidRPr="00CE0937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поселение»                                </w:t>
      </w:r>
      <w:r w:rsidR="00CE0937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B67E5E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bookmarkStart w:id="1" w:name="_GoBack"/>
      <w:bookmarkEnd w:id="1"/>
      <w:r w:rsidR="00CE0937">
        <w:rPr>
          <w:rFonts w:ascii="Times New Roman" w:hAnsi="Times New Roman" w:cs="Times New Roman"/>
          <w:bCs/>
          <w:sz w:val="24"/>
          <w:szCs w:val="24"/>
        </w:rPr>
        <w:t xml:space="preserve">  А. В. Тхазфеш</w:t>
      </w:r>
    </w:p>
    <w:p w14:paraId="529C0987" w14:textId="77777777" w:rsidR="00CE0937" w:rsidRDefault="00CE0937" w:rsidP="009C0D8E">
      <w:pPr>
        <w:shd w:val="clear" w:color="auto" w:fill="FFFFFF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F13E471" w14:textId="38F015C8" w:rsidR="008C0B4A" w:rsidRPr="009E47CE" w:rsidRDefault="009C0D8E" w:rsidP="00C21810">
      <w:pPr>
        <w:shd w:val="clear" w:color="auto" w:fill="FFFFFF"/>
        <w:rPr>
          <w:rFonts w:asciiTheme="majorHAnsi" w:hAnsiTheme="majorHAnsi"/>
          <w:sz w:val="24"/>
          <w:szCs w:val="24"/>
        </w:rPr>
      </w:pPr>
      <w:r w:rsidRPr="00CE0937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17.08.2026 г.</w:t>
      </w:r>
    </w:p>
    <w:sectPr w:rsidR="008C0B4A" w:rsidRPr="009E4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</w:abstractNum>
  <w:abstractNum w:abstractNumId="1">
    <w:nsid w:val="28A911B9"/>
    <w:multiLevelType w:val="multilevel"/>
    <w:tmpl w:val="5AA25A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D8E"/>
    <w:rsid w:val="003E54E2"/>
    <w:rsid w:val="004C79AD"/>
    <w:rsid w:val="00740D0A"/>
    <w:rsid w:val="008C0B4A"/>
    <w:rsid w:val="008C5076"/>
    <w:rsid w:val="009C0D8E"/>
    <w:rsid w:val="009E47CE"/>
    <w:rsid w:val="00B41E5C"/>
    <w:rsid w:val="00B67E5E"/>
    <w:rsid w:val="00B773FC"/>
    <w:rsid w:val="00C03C8F"/>
    <w:rsid w:val="00C21810"/>
    <w:rsid w:val="00CE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DB602"/>
  <w15:docId w15:val="{66CB309B-CB35-4584-965F-0D0980C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18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6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Софа</dc:creator>
  <cp:lastModifiedBy>Admin</cp:lastModifiedBy>
  <cp:revision>9</cp:revision>
  <cp:lastPrinted>2026-08-17T05:35:00Z</cp:lastPrinted>
  <dcterms:created xsi:type="dcterms:W3CDTF">2026-08-17T06:20:00Z</dcterms:created>
  <dcterms:modified xsi:type="dcterms:W3CDTF">2026-09-09T11:27:00Z</dcterms:modified>
</cp:coreProperties>
</file>