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95"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2"/>
        <w:gridCol w:w="1994"/>
        <w:gridCol w:w="4699"/>
      </w:tblGrid>
      <w:tr w:rsidR="00791263" w:rsidTr="00BA6FA4">
        <w:trPr>
          <w:trHeight w:val="1068"/>
        </w:trPr>
        <w:tc>
          <w:tcPr>
            <w:tcW w:w="4602" w:type="dxa"/>
            <w:tcBorders>
              <w:top w:val="nil"/>
              <w:left w:val="nil"/>
              <w:bottom w:val="double" w:sz="4" w:space="0" w:color="auto"/>
              <w:right w:val="dotted" w:sz="4" w:space="0" w:color="FFFFFF"/>
            </w:tcBorders>
          </w:tcPr>
          <w:p w:rsidR="00791263" w:rsidRDefault="00791263" w:rsidP="00BA6FA4">
            <w:pPr>
              <w:spacing w:line="276" w:lineRule="auto"/>
              <w:ind w:firstLine="510"/>
              <w:jc w:val="center"/>
              <w:rPr>
                <w:b/>
                <w:sz w:val="20"/>
              </w:rPr>
            </w:pPr>
            <w:r>
              <w:rPr>
                <w:b/>
                <w:sz w:val="20"/>
              </w:rPr>
              <w:t>МУНИЦИПАЛЬНЭ ГЪЭПСЫГЪЭ</w:t>
            </w:r>
          </w:p>
          <w:p w:rsidR="00791263" w:rsidRDefault="00791263" w:rsidP="00BA6FA4">
            <w:pPr>
              <w:spacing w:line="276" w:lineRule="auto"/>
              <w:ind w:firstLine="510"/>
              <w:jc w:val="center"/>
              <w:rPr>
                <w:b/>
                <w:sz w:val="20"/>
              </w:rPr>
            </w:pPr>
            <w:r>
              <w:rPr>
                <w:b/>
                <w:sz w:val="20"/>
              </w:rPr>
              <w:t>ХЪУГЪЭ АДМИНИСТРАЦИЕУ</w:t>
            </w:r>
          </w:p>
          <w:p w:rsidR="00791263" w:rsidRDefault="00791263" w:rsidP="00BA6FA4">
            <w:pPr>
              <w:spacing w:line="276" w:lineRule="auto"/>
              <w:ind w:firstLine="510"/>
              <w:jc w:val="center"/>
              <w:rPr>
                <w:b/>
                <w:sz w:val="20"/>
              </w:rPr>
            </w:pPr>
            <w:r>
              <w:rPr>
                <w:b/>
                <w:sz w:val="20"/>
              </w:rPr>
              <w:t>«ОЧЭПЩЫЕ КЪОДЖЭ ПОСЕЛЕНИЙ»</w:t>
            </w:r>
          </w:p>
          <w:p w:rsidR="00791263" w:rsidRDefault="00791263" w:rsidP="00BA6FA4">
            <w:pPr>
              <w:spacing w:line="276" w:lineRule="auto"/>
              <w:ind w:firstLine="510"/>
              <w:jc w:val="center"/>
              <w:rPr>
                <w:b/>
                <w:sz w:val="20"/>
              </w:rPr>
            </w:pPr>
          </w:p>
          <w:p w:rsidR="00791263" w:rsidRDefault="00791263" w:rsidP="00BA6FA4">
            <w:pPr>
              <w:spacing w:line="276" w:lineRule="auto"/>
              <w:ind w:firstLine="12"/>
              <w:jc w:val="center"/>
              <w:rPr>
                <w:b/>
                <w:sz w:val="20"/>
              </w:rPr>
            </w:pPr>
            <w:r>
              <w:rPr>
                <w:b/>
                <w:sz w:val="20"/>
              </w:rPr>
              <w:t>385274  къ. Очэпщый, ур.Лениныр, 47</w:t>
            </w:r>
          </w:p>
          <w:p w:rsidR="00791263" w:rsidRDefault="00791263" w:rsidP="00BA6FA4">
            <w:pPr>
              <w:spacing w:line="276" w:lineRule="auto"/>
              <w:ind w:firstLine="12"/>
              <w:jc w:val="center"/>
              <w:rPr>
                <w:b/>
                <w:sz w:val="20"/>
              </w:rPr>
            </w:pPr>
            <w:r>
              <w:rPr>
                <w:b/>
                <w:sz w:val="20"/>
              </w:rPr>
              <w:t>факс/тел.9-44-48</w:t>
            </w:r>
          </w:p>
          <w:p w:rsidR="00791263" w:rsidRDefault="00791263" w:rsidP="00BA6FA4">
            <w:pPr>
              <w:spacing w:line="276" w:lineRule="auto"/>
              <w:ind w:firstLine="510"/>
              <w:jc w:val="center"/>
              <w:rPr>
                <w:b/>
                <w:sz w:val="20"/>
              </w:rPr>
            </w:pPr>
          </w:p>
        </w:tc>
        <w:tc>
          <w:tcPr>
            <w:tcW w:w="1994" w:type="dxa"/>
            <w:tcBorders>
              <w:top w:val="nil"/>
              <w:left w:val="dotted" w:sz="4" w:space="0" w:color="FFFFFF"/>
              <w:bottom w:val="double" w:sz="4" w:space="0" w:color="auto"/>
              <w:right w:val="dotted" w:sz="4" w:space="0" w:color="FFFFFF"/>
            </w:tcBorders>
            <w:hideMark/>
          </w:tcPr>
          <w:p w:rsidR="00791263" w:rsidRDefault="00791263" w:rsidP="00BA6FA4">
            <w:pPr>
              <w:spacing w:line="276" w:lineRule="auto"/>
              <w:rPr>
                <w:sz w:val="20"/>
              </w:rPr>
            </w:pPr>
            <w:r>
              <w:rPr>
                <w:b/>
                <w:noProof/>
                <w:sz w:val="20"/>
                <w:lang w:eastAsia="ru-RU"/>
              </w:rPr>
              <w:drawing>
                <wp:inline distT="0" distB="0" distL="0" distR="0" wp14:anchorId="0D3E8700" wp14:editId="32CDB449">
                  <wp:extent cx="117157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a:noFill/>
                          <a:ln>
                            <a:noFill/>
                          </a:ln>
                        </pic:spPr>
                      </pic:pic>
                    </a:graphicData>
                  </a:graphic>
                </wp:inline>
              </w:drawing>
            </w:r>
          </w:p>
        </w:tc>
        <w:tc>
          <w:tcPr>
            <w:tcW w:w="4699" w:type="dxa"/>
            <w:tcBorders>
              <w:top w:val="nil"/>
              <w:left w:val="dotted" w:sz="4" w:space="0" w:color="FFFFFF"/>
              <w:bottom w:val="double" w:sz="4" w:space="0" w:color="auto"/>
              <w:right w:val="nil"/>
            </w:tcBorders>
          </w:tcPr>
          <w:p w:rsidR="00791263" w:rsidRDefault="00791263" w:rsidP="00BA6FA4">
            <w:pPr>
              <w:spacing w:line="276" w:lineRule="auto"/>
              <w:ind w:left="29"/>
              <w:jc w:val="center"/>
              <w:rPr>
                <w:b/>
                <w:sz w:val="20"/>
              </w:rPr>
            </w:pPr>
            <w:r>
              <w:rPr>
                <w:b/>
                <w:sz w:val="20"/>
              </w:rPr>
              <w:t>АДМИНИСТРАЦИЯ</w:t>
            </w:r>
          </w:p>
          <w:p w:rsidR="00791263" w:rsidRDefault="00791263" w:rsidP="00BA6FA4">
            <w:pPr>
              <w:spacing w:line="276" w:lineRule="auto"/>
              <w:ind w:left="29" w:hanging="113"/>
              <w:jc w:val="center"/>
              <w:rPr>
                <w:b/>
                <w:sz w:val="20"/>
              </w:rPr>
            </w:pPr>
            <w:r>
              <w:rPr>
                <w:b/>
                <w:sz w:val="20"/>
              </w:rPr>
              <w:t>МУНИЦИПАЛЬНОГО ОБРАЗОВАНИЯ</w:t>
            </w:r>
          </w:p>
          <w:p w:rsidR="00791263" w:rsidRDefault="00791263" w:rsidP="00BA6FA4">
            <w:pPr>
              <w:spacing w:line="276" w:lineRule="auto"/>
              <w:ind w:left="29" w:hanging="113"/>
              <w:jc w:val="center"/>
              <w:rPr>
                <w:b/>
                <w:sz w:val="20"/>
              </w:rPr>
            </w:pPr>
            <w:r>
              <w:rPr>
                <w:b/>
                <w:sz w:val="20"/>
              </w:rPr>
              <w:t>«ВОЧЕПШИЙСКОЕ СЕЛЬСКОЕ ПОСЕЛЕНИЕ»</w:t>
            </w:r>
          </w:p>
          <w:p w:rsidR="00791263" w:rsidRDefault="00791263" w:rsidP="00BA6FA4">
            <w:pPr>
              <w:spacing w:line="276" w:lineRule="auto"/>
              <w:ind w:firstLine="510"/>
              <w:jc w:val="center"/>
              <w:rPr>
                <w:b/>
                <w:sz w:val="20"/>
              </w:rPr>
            </w:pPr>
          </w:p>
          <w:p w:rsidR="00791263" w:rsidRDefault="00791263" w:rsidP="00BA6FA4">
            <w:pPr>
              <w:spacing w:line="276" w:lineRule="auto"/>
              <w:ind w:firstLine="510"/>
              <w:rPr>
                <w:b/>
                <w:sz w:val="20"/>
              </w:rPr>
            </w:pPr>
            <w:r>
              <w:rPr>
                <w:b/>
                <w:sz w:val="20"/>
              </w:rPr>
              <w:t xml:space="preserve">       385274. Вочепший,ул.Ленина,47</w:t>
            </w:r>
          </w:p>
          <w:p w:rsidR="00791263" w:rsidRDefault="00791263" w:rsidP="00BA6FA4">
            <w:pPr>
              <w:spacing w:line="276" w:lineRule="auto"/>
              <w:ind w:firstLine="510"/>
              <w:rPr>
                <w:b/>
                <w:sz w:val="20"/>
              </w:rPr>
            </w:pPr>
            <w:r>
              <w:rPr>
                <w:b/>
                <w:sz w:val="20"/>
              </w:rPr>
              <w:t xml:space="preserve">                   факс/тел.9-44-48</w:t>
            </w:r>
          </w:p>
          <w:p w:rsidR="00791263" w:rsidRDefault="00791263" w:rsidP="00BA6FA4">
            <w:pPr>
              <w:spacing w:line="276" w:lineRule="auto"/>
              <w:ind w:firstLine="510"/>
              <w:jc w:val="center"/>
              <w:rPr>
                <w:b/>
                <w:sz w:val="20"/>
              </w:rPr>
            </w:pPr>
          </w:p>
          <w:p w:rsidR="00791263" w:rsidRDefault="00791263" w:rsidP="00BA6FA4">
            <w:pPr>
              <w:spacing w:line="276" w:lineRule="auto"/>
              <w:ind w:firstLine="510"/>
              <w:jc w:val="center"/>
              <w:rPr>
                <w:b/>
                <w:sz w:val="20"/>
              </w:rPr>
            </w:pPr>
          </w:p>
        </w:tc>
      </w:tr>
    </w:tbl>
    <w:p w:rsidR="00791263" w:rsidRDefault="00791263" w:rsidP="00791263">
      <w:pPr>
        <w:jc w:val="center"/>
        <w:rPr>
          <w:b/>
          <w:sz w:val="24"/>
          <w:szCs w:val="24"/>
        </w:rPr>
      </w:pPr>
      <w:r>
        <w:rPr>
          <w:b/>
          <w:sz w:val="24"/>
          <w:szCs w:val="24"/>
        </w:rPr>
        <w:t>Р Е Ш Е Н И Е №118</w:t>
      </w:r>
    </w:p>
    <w:p w:rsidR="00791263" w:rsidRDefault="00791263" w:rsidP="00791263">
      <w:pPr>
        <w:ind w:firstLine="720"/>
        <w:jc w:val="center"/>
        <w:rPr>
          <w:sz w:val="24"/>
          <w:szCs w:val="24"/>
        </w:rPr>
      </w:pPr>
      <w:r>
        <w:rPr>
          <w:b/>
          <w:sz w:val="24"/>
          <w:szCs w:val="24"/>
        </w:rPr>
        <w:t xml:space="preserve">СОВЕТА НАРОДНЫХ ДЕПУТАТОВ МУНИЦИПАЛЬНОГО ОБРАЗОВАНИЯ «ВОЧЕПШИЙСКОЕ СЕЛЬСКОЕ  ПОСЕЛЕНИЕ» </w:t>
      </w:r>
    </w:p>
    <w:p w:rsidR="00791263" w:rsidRDefault="00791263" w:rsidP="00791263">
      <w:pPr>
        <w:jc w:val="both"/>
        <w:rPr>
          <w:b/>
          <w:sz w:val="24"/>
          <w:szCs w:val="24"/>
        </w:rPr>
      </w:pPr>
      <w:r>
        <w:rPr>
          <w:b/>
          <w:sz w:val="24"/>
          <w:szCs w:val="24"/>
        </w:rPr>
        <w:t xml:space="preserve">          </w:t>
      </w:r>
    </w:p>
    <w:p w:rsidR="00791263" w:rsidRDefault="00791263" w:rsidP="00791263">
      <w:pPr>
        <w:jc w:val="both"/>
        <w:rPr>
          <w:b/>
          <w:sz w:val="24"/>
          <w:szCs w:val="24"/>
        </w:rPr>
      </w:pPr>
      <w:r>
        <w:rPr>
          <w:b/>
          <w:sz w:val="24"/>
          <w:szCs w:val="24"/>
        </w:rPr>
        <w:t xml:space="preserve">            28.01.2021</w:t>
      </w:r>
      <w:r w:rsidRPr="00BE0666">
        <w:rPr>
          <w:b/>
          <w:sz w:val="24"/>
          <w:szCs w:val="24"/>
        </w:rPr>
        <w:t>г.</w:t>
      </w:r>
      <w:r>
        <w:rPr>
          <w:b/>
          <w:sz w:val="24"/>
          <w:szCs w:val="24"/>
        </w:rPr>
        <w:t xml:space="preserve">                                                                                            а.Вочепший</w:t>
      </w:r>
    </w:p>
    <w:p w:rsidR="00791263" w:rsidRDefault="00791263" w:rsidP="00791263">
      <w:pPr>
        <w:jc w:val="both"/>
        <w:rPr>
          <w:b/>
          <w:sz w:val="24"/>
          <w:szCs w:val="24"/>
        </w:rPr>
      </w:pPr>
      <w:r>
        <w:rPr>
          <w:b/>
          <w:sz w:val="24"/>
          <w:szCs w:val="24"/>
        </w:rPr>
        <w:t xml:space="preserve">                          </w:t>
      </w:r>
    </w:p>
    <w:p w:rsidR="00791263" w:rsidRPr="00846AAF" w:rsidRDefault="00791263" w:rsidP="00791263">
      <w:pPr>
        <w:pStyle w:val="a3"/>
        <w:jc w:val="center"/>
        <w:rPr>
          <w:rFonts w:ascii="Times New Roman" w:hAnsi="Times New Roman"/>
          <w:b/>
          <w:bCs/>
          <w:sz w:val="24"/>
          <w:szCs w:val="24"/>
        </w:rPr>
      </w:pPr>
      <w:r w:rsidRPr="00846AAF">
        <w:rPr>
          <w:rFonts w:ascii="Times New Roman" w:hAnsi="Times New Roman"/>
          <w:b/>
          <w:bCs/>
          <w:sz w:val="24"/>
          <w:szCs w:val="24"/>
        </w:rPr>
        <w:t>Об утверждении Порядка принятия решения</w:t>
      </w:r>
    </w:p>
    <w:p w:rsidR="00791263" w:rsidRPr="00846AAF" w:rsidRDefault="00791263" w:rsidP="00791263">
      <w:pPr>
        <w:pStyle w:val="a3"/>
        <w:jc w:val="center"/>
        <w:rPr>
          <w:rFonts w:ascii="Times New Roman" w:hAnsi="Times New Roman"/>
          <w:b/>
          <w:bCs/>
          <w:sz w:val="24"/>
          <w:szCs w:val="24"/>
        </w:rPr>
      </w:pPr>
      <w:r>
        <w:rPr>
          <w:rFonts w:ascii="Times New Roman" w:hAnsi="Times New Roman"/>
          <w:b/>
          <w:bCs/>
          <w:sz w:val="24"/>
          <w:szCs w:val="24"/>
        </w:rPr>
        <w:t>о</w:t>
      </w:r>
      <w:r w:rsidRPr="00846AAF">
        <w:rPr>
          <w:rFonts w:ascii="Times New Roman" w:hAnsi="Times New Roman"/>
          <w:b/>
          <w:bCs/>
          <w:sz w:val="24"/>
          <w:szCs w:val="24"/>
        </w:rPr>
        <w:t xml:space="preserve"> применении к депутату, </w:t>
      </w:r>
      <w:r w:rsidRPr="008D602B">
        <w:rPr>
          <w:rFonts w:ascii="Times New Roman" w:hAnsi="Times New Roman"/>
          <w:b/>
          <w:bCs/>
          <w:sz w:val="24"/>
          <w:szCs w:val="24"/>
        </w:rPr>
        <w:t>члену выборного органа местного самоуправления</w:t>
      </w:r>
      <w:r>
        <w:rPr>
          <w:rFonts w:ascii="Times New Roman" w:hAnsi="Times New Roman"/>
          <w:b/>
          <w:bCs/>
          <w:sz w:val="24"/>
          <w:szCs w:val="24"/>
        </w:rPr>
        <w:t>,</w:t>
      </w:r>
      <w:r w:rsidRPr="008D602B">
        <w:rPr>
          <w:rFonts w:ascii="Times New Roman" w:hAnsi="Times New Roman"/>
          <w:b/>
          <w:bCs/>
          <w:sz w:val="24"/>
          <w:szCs w:val="24"/>
        </w:rPr>
        <w:t xml:space="preserve"> </w:t>
      </w:r>
      <w:r w:rsidRPr="00846AAF">
        <w:rPr>
          <w:rFonts w:ascii="Times New Roman" w:hAnsi="Times New Roman"/>
          <w:b/>
          <w:bCs/>
          <w:sz w:val="24"/>
          <w:szCs w:val="24"/>
        </w:rPr>
        <w:t xml:space="preserve">выборному должностному лицу местного самоуправления мер ответственности, предусмотренных частью 7.3-1статьи 40 Федерального закона «Об общих принципах организации местного самоуправления </w:t>
      </w:r>
    </w:p>
    <w:p w:rsidR="00791263" w:rsidRPr="00614505" w:rsidRDefault="00791263" w:rsidP="00791263">
      <w:pPr>
        <w:pStyle w:val="a3"/>
        <w:jc w:val="center"/>
        <w:rPr>
          <w:rFonts w:ascii="Times New Roman" w:hAnsi="Times New Roman"/>
          <w:sz w:val="24"/>
          <w:szCs w:val="24"/>
        </w:rPr>
      </w:pPr>
      <w:r w:rsidRPr="00846AAF">
        <w:rPr>
          <w:rFonts w:ascii="Times New Roman" w:hAnsi="Times New Roman"/>
          <w:b/>
          <w:bCs/>
          <w:sz w:val="24"/>
          <w:szCs w:val="24"/>
        </w:rPr>
        <w:t>в Российской Федерации»</w:t>
      </w:r>
    </w:p>
    <w:p w:rsidR="00791263" w:rsidRDefault="00791263" w:rsidP="00791263">
      <w:pPr>
        <w:pStyle w:val="a3"/>
        <w:ind w:firstLine="709"/>
        <w:jc w:val="both"/>
        <w:rPr>
          <w:rFonts w:ascii="Times New Roman" w:hAnsi="Times New Roman"/>
        </w:rPr>
      </w:pPr>
    </w:p>
    <w:p w:rsidR="00791263" w:rsidRDefault="00791263" w:rsidP="00791263">
      <w:pPr>
        <w:pStyle w:val="a3"/>
        <w:ind w:firstLine="709"/>
        <w:jc w:val="both"/>
        <w:rPr>
          <w:rFonts w:ascii="Times New Roman" w:hAnsi="Times New Roman"/>
          <w:b/>
          <w:sz w:val="24"/>
          <w:szCs w:val="24"/>
        </w:rPr>
      </w:pPr>
      <w:r w:rsidRPr="00D30135">
        <w:rPr>
          <w:rFonts w:ascii="Times New Roman" w:hAnsi="Times New Roman"/>
        </w:rPr>
        <w:t xml:space="preserve">В соответствии с частью 7.3-1 статьи 40 Федерального закона от 6 октября 2003 года №131-ФЗ «Об общих принципах организации местного самоуправления в Российской Федерации», Федеральным законом </w:t>
      </w:r>
      <w:r w:rsidRPr="00D30135">
        <w:rPr>
          <w:rStyle w:val="1"/>
          <w:rFonts w:ascii="Times New Roman" w:hAnsi="Times New Roman"/>
        </w:rPr>
        <w:t>от 25 декабря 2008</w:t>
      </w:r>
      <w:r w:rsidRPr="00D30135">
        <w:rPr>
          <w:rFonts w:ascii="Times New Roman" w:hAnsi="Times New Roman"/>
        </w:rPr>
        <w:t xml:space="preserve"> года</w:t>
      </w:r>
      <w:r w:rsidRPr="00D30135">
        <w:rPr>
          <w:rStyle w:val="1"/>
          <w:rFonts w:ascii="Times New Roman" w:hAnsi="Times New Roman"/>
        </w:rPr>
        <w:t xml:space="preserve"> №273-ФЗ</w:t>
      </w:r>
      <w:r w:rsidRPr="00D30135">
        <w:rPr>
          <w:rFonts w:ascii="Times New Roman" w:hAnsi="Times New Roman"/>
        </w:rPr>
        <w:t xml:space="preserve"> «О противодействии коррупции»</w:t>
      </w:r>
      <w:r>
        <w:rPr>
          <w:rFonts w:ascii="Times New Roman" w:hAnsi="Times New Roman"/>
        </w:rPr>
        <w:t xml:space="preserve">, </w:t>
      </w:r>
      <w:r w:rsidRPr="00614505">
        <w:rPr>
          <w:rFonts w:ascii="Times New Roman" w:hAnsi="Times New Roman"/>
          <w:bCs/>
          <w:sz w:val="24"/>
          <w:szCs w:val="24"/>
        </w:rPr>
        <w:t xml:space="preserve">Уставом </w:t>
      </w:r>
      <w:r>
        <w:rPr>
          <w:rFonts w:ascii="Times New Roman" w:hAnsi="Times New Roman"/>
          <w:bCs/>
          <w:sz w:val="24"/>
          <w:szCs w:val="24"/>
        </w:rPr>
        <w:t>муниципального образования «Вочепшийское сельское поселение»</w:t>
      </w:r>
      <w:r>
        <w:rPr>
          <w:rFonts w:ascii="Times New Roman" w:hAnsi="Times New Roman"/>
          <w:sz w:val="24"/>
          <w:szCs w:val="24"/>
        </w:rPr>
        <w:t xml:space="preserve">, Совет народных депутатов муниципального образования </w:t>
      </w:r>
      <w:r>
        <w:rPr>
          <w:rFonts w:ascii="Times New Roman" w:hAnsi="Times New Roman"/>
          <w:bCs/>
          <w:sz w:val="24"/>
          <w:szCs w:val="24"/>
        </w:rPr>
        <w:t>«Вочепшийское сельское поселение»</w:t>
      </w:r>
      <w:r>
        <w:rPr>
          <w:rFonts w:ascii="Times New Roman" w:hAnsi="Times New Roman"/>
          <w:sz w:val="24"/>
          <w:szCs w:val="24"/>
        </w:rPr>
        <w:t xml:space="preserve">,  </w:t>
      </w:r>
      <w:r>
        <w:rPr>
          <w:rFonts w:ascii="Times New Roman" w:hAnsi="Times New Roman"/>
          <w:b/>
          <w:sz w:val="24"/>
          <w:szCs w:val="24"/>
        </w:rPr>
        <w:t xml:space="preserve"> РЕШИЛ:</w:t>
      </w:r>
    </w:p>
    <w:p w:rsidR="00791263" w:rsidRDefault="00791263" w:rsidP="00791263">
      <w:pPr>
        <w:pStyle w:val="a3"/>
        <w:ind w:firstLine="709"/>
        <w:jc w:val="both"/>
        <w:rPr>
          <w:rFonts w:ascii="Times New Roman" w:hAnsi="Times New Roman"/>
          <w:b/>
          <w:sz w:val="24"/>
          <w:szCs w:val="24"/>
        </w:rPr>
      </w:pPr>
    </w:p>
    <w:p w:rsidR="00791263" w:rsidRPr="00D30135" w:rsidRDefault="00791263" w:rsidP="00791263">
      <w:pPr>
        <w:pStyle w:val="a4"/>
        <w:spacing w:before="0" w:beforeAutospacing="0" w:after="0" w:afterAutospacing="0"/>
        <w:ind w:firstLine="709"/>
        <w:jc w:val="both"/>
      </w:pPr>
      <w:r>
        <w:t>1.</w:t>
      </w:r>
      <w:r>
        <w:rPr>
          <w:b/>
        </w:rPr>
        <w:t xml:space="preserve"> </w:t>
      </w:r>
      <w:r w:rsidRPr="00D30135">
        <w:t>Утвердить Порядок принятия решения о    применении к депутату,</w:t>
      </w:r>
      <w:r w:rsidRPr="008D602B">
        <w:rPr>
          <w:rFonts w:eastAsia="Courier New"/>
          <w:spacing w:val="2"/>
          <w:shd w:val="clear" w:color="auto" w:fill="FFFFFF"/>
        </w:rPr>
        <w:t xml:space="preserve"> </w:t>
      </w:r>
      <w:r w:rsidRPr="00846AAF">
        <w:rPr>
          <w:rFonts w:eastAsia="Courier New"/>
          <w:spacing w:val="2"/>
          <w:shd w:val="clear" w:color="auto" w:fill="FFFFFF"/>
        </w:rPr>
        <w:t>члену выборного органа местного самоуправления</w:t>
      </w:r>
      <w:r>
        <w:rPr>
          <w:rFonts w:eastAsia="Courier New"/>
          <w:spacing w:val="2"/>
          <w:shd w:val="clear" w:color="auto" w:fill="FFFFFF"/>
        </w:rPr>
        <w:t>,</w:t>
      </w:r>
      <w:r w:rsidRPr="00D30135">
        <w:t xml:space="preserve"> выборному должностному лицу местного самоуправления мер ответственности, предусмотренных частью</w:t>
      </w:r>
      <w:r>
        <w:t xml:space="preserve"> </w:t>
      </w:r>
      <w:r w:rsidRPr="00D30135">
        <w:t>7.3-1статьи 40 Федерального закона «Об общих принципах организации местного самоуправления в Российской Федерации» (приложение №1).</w:t>
      </w:r>
    </w:p>
    <w:p w:rsidR="00791263" w:rsidRPr="00D30135" w:rsidRDefault="00791263" w:rsidP="00791263">
      <w:pPr>
        <w:pStyle w:val="a4"/>
        <w:spacing w:before="0" w:beforeAutospacing="0" w:after="0" w:afterAutospacing="0"/>
        <w:ind w:firstLine="709"/>
        <w:jc w:val="both"/>
      </w:pPr>
      <w:r w:rsidRPr="00D30135">
        <w:t>2. Утвердить состав Комиссии по оценке фактов существенности допущенных нарушений при предоставлении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(приложение №2).</w:t>
      </w:r>
    </w:p>
    <w:p w:rsidR="00791263" w:rsidRPr="003C6F80" w:rsidRDefault="00791263" w:rsidP="00791263">
      <w:pPr>
        <w:pStyle w:val="a3"/>
        <w:rPr>
          <w:rFonts w:ascii="Times New Roman" w:hAnsi="Times New Roman"/>
          <w:sz w:val="24"/>
          <w:szCs w:val="24"/>
          <w:lang w:bidi="hi-IN"/>
        </w:rPr>
      </w:pPr>
      <w:r>
        <w:rPr>
          <w:rFonts w:ascii="Times New Roman" w:hAnsi="Times New Roman"/>
          <w:iCs/>
          <w:sz w:val="24"/>
          <w:szCs w:val="24"/>
        </w:rPr>
        <w:t xml:space="preserve">            3.   Решение №100 от 14.07.2020 года «</w:t>
      </w:r>
      <w:r w:rsidRPr="003C6F80">
        <w:rPr>
          <w:rFonts w:ascii="Times New Roman" w:hAnsi="Times New Roman"/>
          <w:sz w:val="24"/>
          <w:szCs w:val="24"/>
          <w:lang w:bidi="hi-IN"/>
        </w:rPr>
        <w:t>Об утверждении Порядка принятия решения о применении к депутату, главе муниципального образования мер ответственности,</w:t>
      </w:r>
    </w:p>
    <w:p w:rsidR="00791263" w:rsidRPr="003C6F80" w:rsidRDefault="00791263" w:rsidP="00791263">
      <w:pPr>
        <w:pStyle w:val="a3"/>
        <w:rPr>
          <w:rFonts w:ascii="Times New Roman" w:hAnsi="Times New Roman"/>
          <w:sz w:val="24"/>
          <w:szCs w:val="24"/>
          <w:lang w:bidi="hi-IN"/>
        </w:rPr>
      </w:pPr>
      <w:r w:rsidRPr="003C6F80">
        <w:rPr>
          <w:rFonts w:ascii="Times New Roman" w:hAnsi="Times New Roman"/>
          <w:sz w:val="24"/>
          <w:szCs w:val="24"/>
          <w:lang w:bidi="hi-IN"/>
        </w:rPr>
        <w:t>предусмотренных частью 7.3-1 статьи 40 Федерального закона</w:t>
      </w:r>
      <w:r>
        <w:rPr>
          <w:rFonts w:ascii="Times New Roman" w:hAnsi="Times New Roman"/>
          <w:sz w:val="24"/>
          <w:szCs w:val="24"/>
          <w:lang w:bidi="hi-IN"/>
        </w:rPr>
        <w:t xml:space="preserve"> </w:t>
      </w:r>
      <w:r w:rsidRPr="003C6F80">
        <w:rPr>
          <w:rFonts w:ascii="Times New Roman" w:hAnsi="Times New Roman"/>
          <w:sz w:val="24"/>
          <w:szCs w:val="24"/>
          <w:lang w:bidi="hi-IN"/>
        </w:rPr>
        <w:t>«Об общих принципах организации местного самоуправления в Российской Федерации», в муниципальном образовании «Вочепшийское сельское поселение»</w:t>
      </w:r>
      <w:r>
        <w:rPr>
          <w:rFonts w:ascii="Times New Roman" w:hAnsi="Times New Roman"/>
          <w:sz w:val="24"/>
          <w:szCs w:val="24"/>
          <w:lang w:bidi="hi-IN"/>
        </w:rPr>
        <w:t xml:space="preserve"> считать утратившим силу.</w:t>
      </w:r>
    </w:p>
    <w:p w:rsidR="00791263" w:rsidRDefault="00791263" w:rsidP="00791263">
      <w:pPr>
        <w:pStyle w:val="a3"/>
        <w:ind w:firstLine="709"/>
        <w:jc w:val="both"/>
        <w:rPr>
          <w:rFonts w:ascii="Times New Roman" w:hAnsi="Times New Roman"/>
          <w:iCs/>
          <w:sz w:val="24"/>
          <w:szCs w:val="24"/>
        </w:rPr>
      </w:pPr>
      <w:r>
        <w:rPr>
          <w:rFonts w:ascii="Times New Roman" w:hAnsi="Times New Roman"/>
          <w:iCs/>
          <w:sz w:val="24"/>
          <w:szCs w:val="24"/>
        </w:rPr>
        <w:t>4</w:t>
      </w:r>
      <w:r w:rsidRPr="00846AAF">
        <w:rPr>
          <w:rFonts w:ascii="Times New Roman" w:hAnsi="Times New Roman"/>
          <w:iCs/>
          <w:sz w:val="24"/>
          <w:szCs w:val="24"/>
        </w:rPr>
        <w:t>.</w:t>
      </w:r>
      <w:r>
        <w:rPr>
          <w:rFonts w:ascii="Times New Roman" w:hAnsi="Times New Roman"/>
          <w:iCs/>
          <w:sz w:val="24"/>
          <w:szCs w:val="24"/>
        </w:rPr>
        <w:t xml:space="preserve"> </w:t>
      </w:r>
      <w:r w:rsidRPr="00846AAF">
        <w:rPr>
          <w:rFonts w:ascii="Times New Roman" w:hAnsi="Times New Roman"/>
          <w:iCs/>
          <w:sz w:val="24"/>
          <w:szCs w:val="24"/>
        </w:rPr>
        <w:t xml:space="preserve">Обнародовать настоящее </w:t>
      </w:r>
      <w:r>
        <w:rPr>
          <w:rFonts w:ascii="Times New Roman" w:hAnsi="Times New Roman"/>
          <w:iCs/>
          <w:sz w:val="24"/>
          <w:szCs w:val="24"/>
        </w:rPr>
        <w:t>решение</w:t>
      </w:r>
      <w:r w:rsidRPr="00846AAF">
        <w:rPr>
          <w:rFonts w:ascii="Times New Roman" w:hAnsi="Times New Roman"/>
          <w:iCs/>
          <w:sz w:val="24"/>
          <w:szCs w:val="24"/>
        </w:rPr>
        <w:t xml:space="preserve"> на информационном стенде в здании администрации муниципального образования «Вочепшийское сельское поселение» и на официальном сайте администрации муниципального образования «Вочепшийское сельское поселение» по адресу: https://вочепший.рф.     </w:t>
      </w:r>
    </w:p>
    <w:p w:rsidR="00791263" w:rsidRDefault="00791263" w:rsidP="00791263">
      <w:pPr>
        <w:pStyle w:val="a3"/>
        <w:ind w:firstLine="709"/>
        <w:jc w:val="both"/>
        <w:rPr>
          <w:rFonts w:ascii="Times New Roman" w:hAnsi="Times New Roman"/>
          <w:iCs/>
          <w:sz w:val="24"/>
          <w:szCs w:val="24"/>
        </w:rPr>
      </w:pPr>
      <w:r>
        <w:rPr>
          <w:rFonts w:ascii="Times New Roman" w:hAnsi="Times New Roman"/>
          <w:iCs/>
          <w:sz w:val="24"/>
          <w:szCs w:val="24"/>
        </w:rPr>
        <w:t>5</w:t>
      </w:r>
      <w:r w:rsidRPr="00846AAF">
        <w:rPr>
          <w:rFonts w:ascii="Times New Roman" w:hAnsi="Times New Roman"/>
          <w:iCs/>
          <w:sz w:val="24"/>
          <w:szCs w:val="24"/>
        </w:rPr>
        <w:t xml:space="preserve">. Настоящее Решение вступает в силу со дня его официального </w:t>
      </w:r>
      <w:r>
        <w:rPr>
          <w:rFonts w:ascii="Times New Roman" w:hAnsi="Times New Roman"/>
          <w:iCs/>
          <w:sz w:val="24"/>
          <w:szCs w:val="24"/>
        </w:rPr>
        <w:t>обнародования</w:t>
      </w:r>
      <w:r w:rsidRPr="00846AAF">
        <w:rPr>
          <w:rFonts w:ascii="Times New Roman" w:hAnsi="Times New Roman"/>
          <w:iCs/>
          <w:sz w:val="24"/>
          <w:szCs w:val="24"/>
        </w:rPr>
        <w:t>.</w:t>
      </w:r>
    </w:p>
    <w:p w:rsidR="00791263" w:rsidRDefault="00791263" w:rsidP="00791263">
      <w:pPr>
        <w:pStyle w:val="a3"/>
        <w:ind w:firstLine="709"/>
        <w:jc w:val="both"/>
        <w:rPr>
          <w:rFonts w:ascii="Times New Roman" w:hAnsi="Times New Roman"/>
          <w:iCs/>
          <w:sz w:val="24"/>
          <w:szCs w:val="24"/>
        </w:rPr>
      </w:pPr>
    </w:p>
    <w:p w:rsidR="00791263" w:rsidRDefault="00791263" w:rsidP="00791263">
      <w:pPr>
        <w:pStyle w:val="a3"/>
        <w:ind w:firstLine="709"/>
        <w:jc w:val="both"/>
        <w:rPr>
          <w:rFonts w:ascii="Times New Roman" w:hAnsi="Times New Roman"/>
          <w:iCs/>
          <w:sz w:val="24"/>
          <w:szCs w:val="24"/>
        </w:rPr>
      </w:pPr>
    </w:p>
    <w:p w:rsidR="00791263" w:rsidRDefault="00791263" w:rsidP="00791263">
      <w:pPr>
        <w:pStyle w:val="a3"/>
        <w:jc w:val="both"/>
        <w:rPr>
          <w:rFonts w:ascii="Times New Roman" w:hAnsi="Times New Roman"/>
          <w:b/>
          <w:sz w:val="24"/>
          <w:szCs w:val="24"/>
        </w:rPr>
      </w:pPr>
      <w:r>
        <w:rPr>
          <w:rFonts w:ascii="Times New Roman" w:hAnsi="Times New Roman"/>
          <w:b/>
          <w:sz w:val="24"/>
          <w:szCs w:val="24"/>
        </w:rPr>
        <w:t xml:space="preserve">Глава муниципального образования </w:t>
      </w:r>
    </w:p>
    <w:p w:rsidR="00791263" w:rsidRDefault="00791263" w:rsidP="00791263">
      <w:pPr>
        <w:pStyle w:val="a3"/>
        <w:jc w:val="both"/>
        <w:rPr>
          <w:rFonts w:ascii="Times New Roman" w:hAnsi="Times New Roman"/>
          <w:b/>
          <w:sz w:val="24"/>
          <w:szCs w:val="24"/>
        </w:rPr>
      </w:pPr>
      <w:r>
        <w:rPr>
          <w:rFonts w:ascii="Times New Roman" w:hAnsi="Times New Roman"/>
          <w:b/>
          <w:bCs/>
          <w:sz w:val="24"/>
          <w:szCs w:val="24"/>
        </w:rPr>
        <w:t xml:space="preserve">«Вочепшийское сельское поселение»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А.М. Пшедаток</w:t>
      </w:r>
    </w:p>
    <w:p w:rsidR="00791263" w:rsidRDefault="00791263" w:rsidP="00791263">
      <w:pPr>
        <w:widowControl w:val="0"/>
        <w:autoSpaceDE w:val="0"/>
        <w:autoSpaceDN w:val="0"/>
        <w:adjustRightInd w:val="0"/>
        <w:ind w:firstLine="540"/>
        <w:jc w:val="right"/>
        <w:outlineLvl w:val="1"/>
        <w:rPr>
          <w:sz w:val="24"/>
          <w:szCs w:val="24"/>
        </w:rPr>
      </w:pPr>
      <w:r>
        <w:rPr>
          <w:sz w:val="24"/>
          <w:szCs w:val="24"/>
        </w:rPr>
        <w:t>Приложение № 1</w:t>
      </w:r>
    </w:p>
    <w:p w:rsidR="00791263" w:rsidRDefault="00791263" w:rsidP="00791263">
      <w:pPr>
        <w:widowControl w:val="0"/>
        <w:autoSpaceDE w:val="0"/>
        <w:autoSpaceDN w:val="0"/>
        <w:adjustRightInd w:val="0"/>
        <w:ind w:firstLine="540"/>
        <w:jc w:val="right"/>
        <w:outlineLvl w:val="1"/>
        <w:rPr>
          <w:sz w:val="24"/>
          <w:szCs w:val="24"/>
        </w:rPr>
      </w:pPr>
      <w:r>
        <w:rPr>
          <w:sz w:val="24"/>
          <w:szCs w:val="24"/>
        </w:rPr>
        <w:t>к решению Совета народных депутатов</w:t>
      </w:r>
    </w:p>
    <w:p w:rsidR="00791263" w:rsidRDefault="00791263" w:rsidP="00791263">
      <w:pPr>
        <w:widowControl w:val="0"/>
        <w:autoSpaceDE w:val="0"/>
        <w:autoSpaceDN w:val="0"/>
        <w:adjustRightInd w:val="0"/>
        <w:ind w:firstLine="540"/>
        <w:jc w:val="right"/>
        <w:outlineLvl w:val="1"/>
        <w:rPr>
          <w:sz w:val="24"/>
          <w:szCs w:val="24"/>
        </w:rPr>
      </w:pPr>
      <w:r>
        <w:rPr>
          <w:sz w:val="24"/>
          <w:szCs w:val="24"/>
        </w:rPr>
        <w:t xml:space="preserve">МО </w:t>
      </w:r>
      <w:r>
        <w:rPr>
          <w:bCs/>
          <w:sz w:val="24"/>
          <w:szCs w:val="24"/>
        </w:rPr>
        <w:t xml:space="preserve">«Вочепшийское сельское поселение»  </w:t>
      </w:r>
    </w:p>
    <w:p w:rsidR="00791263" w:rsidRDefault="00791263" w:rsidP="00791263">
      <w:pPr>
        <w:pStyle w:val="3"/>
        <w:tabs>
          <w:tab w:val="left" w:pos="7410"/>
        </w:tabs>
        <w:spacing w:after="0"/>
        <w:ind w:left="284" w:hanging="284"/>
        <w:jc w:val="right"/>
        <w:rPr>
          <w:sz w:val="24"/>
          <w:szCs w:val="24"/>
        </w:rPr>
      </w:pPr>
    </w:p>
    <w:p w:rsidR="00791263" w:rsidRDefault="00791263" w:rsidP="00791263">
      <w:pPr>
        <w:pStyle w:val="3"/>
        <w:tabs>
          <w:tab w:val="left" w:pos="7410"/>
        </w:tabs>
        <w:spacing w:after="0"/>
        <w:ind w:left="284" w:hanging="284"/>
        <w:jc w:val="right"/>
        <w:rPr>
          <w:sz w:val="24"/>
          <w:szCs w:val="24"/>
        </w:rPr>
      </w:pPr>
    </w:p>
    <w:p w:rsidR="00791263" w:rsidRDefault="00791263" w:rsidP="00791263">
      <w:pPr>
        <w:pStyle w:val="3"/>
        <w:tabs>
          <w:tab w:val="left" w:pos="7410"/>
        </w:tabs>
        <w:spacing w:after="0"/>
        <w:ind w:left="284" w:hanging="284"/>
        <w:jc w:val="right"/>
        <w:rPr>
          <w:sz w:val="24"/>
          <w:szCs w:val="24"/>
        </w:rPr>
      </w:pPr>
    </w:p>
    <w:p w:rsidR="00791263" w:rsidRPr="00846AAF" w:rsidRDefault="00791263" w:rsidP="00791263">
      <w:pPr>
        <w:ind w:left="567" w:right="566"/>
        <w:jc w:val="center"/>
        <w:rPr>
          <w:b/>
          <w:bCs/>
          <w:sz w:val="24"/>
          <w:szCs w:val="24"/>
          <w:lang w:eastAsia="ru-RU"/>
        </w:rPr>
      </w:pPr>
      <w:r w:rsidRPr="00846AAF">
        <w:rPr>
          <w:b/>
          <w:bCs/>
          <w:sz w:val="24"/>
          <w:szCs w:val="24"/>
          <w:lang w:eastAsia="ru-RU"/>
        </w:rPr>
        <w:t>ПОРЯДОК</w:t>
      </w:r>
    </w:p>
    <w:p w:rsidR="00791263" w:rsidRPr="00846AAF" w:rsidRDefault="00791263" w:rsidP="00791263">
      <w:pPr>
        <w:ind w:left="426" w:right="424"/>
        <w:jc w:val="center"/>
        <w:rPr>
          <w:bCs/>
          <w:sz w:val="24"/>
          <w:szCs w:val="24"/>
          <w:lang w:eastAsia="ru-RU"/>
        </w:rPr>
      </w:pPr>
      <w:r w:rsidRPr="00846AAF">
        <w:rPr>
          <w:bCs/>
          <w:sz w:val="24"/>
          <w:szCs w:val="24"/>
          <w:lang w:eastAsia="ru-RU"/>
        </w:rPr>
        <w:t xml:space="preserve">принятия решения о применении к депутату, </w:t>
      </w:r>
      <w:r w:rsidRPr="00846AAF">
        <w:rPr>
          <w:rFonts w:eastAsia="Courier New"/>
          <w:spacing w:val="2"/>
          <w:sz w:val="24"/>
          <w:szCs w:val="24"/>
          <w:shd w:val="clear" w:color="auto" w:fill="FFFFFF"/>
          <w:lang w:eastAsia="ru-RU"/>
        </w:rPr>
        <w:t>члену выборного органа местного самоуправления</w:t>
      </w:r>
      <w:r>
        <w:rPr>
          <w:rFonts w:eastAsia="Courier New"/>
          <w:spacing w:val="2"/>
          <w:sz w:val="24"/>
          <w:szCs w:val="24"/>
          <w:shd w:val="clear" w:color="auto" w:fill="FFFFFF"/>
          <w:lang w:eastAsia="ru-RU"/>
        </w:rPr>
        <w:t>,</w:t>
      </w:r>
      <w:r w:rsidRPr="00846AAF">
        <w:rPr>
          <w:bCs/>
          <w:sz w:val="24"/>
          <w:szCs w:val="24"/>
          <w:lang w:eastAsia="ru-RU"/>
        </w:rPr>
        <w:t xml:space="preserve">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791263" w:rsidRPr="00846AAF" w:rsidRDefault="00791263" w:rsidP="00791263">
      <w:pPr>
        <w:ind w:firstLine="709"/>
        <w:jc w:val="both"/>
        <w:rPr>
          <w:b/>
          <w:bCs/>
          <w:sz w:val="24"/>
          <w:szCs w:val="24"/>
          <w:lang w:eastAsia="ru-RU"/>
        </w:rPr>
      </w:pPr>
    </w:p>
    <w:p w:rsidR="00791263" w:rsidRPr="00846AAF" w:rsidRDefault="00791263" w:rsidP="00791263">
      <w:pPr>
        <w:jc w:val="center"/>
        <w:rPr>
          <w:b/>
          <w:bCs/>
          <w:sz w:val="24"/>
          <w:szCs w:val="24"/>
          <w:lang w:eastAsia="ru-RU"/>
        </w:rPr>
      </w:pPr>
      <w:r w:rsidRPr="00846AAF">
        <w:rPr>
          <w:b/>
          <w:bCs/>
          <w:sz w:val="24"/>
          <w:szCs w:val="24"/>
          <w:lang w:eastAsia="ru-RU"/>
        </w:rPr>
        <w:t>1. Общие положения</w:t>
      </w:r>
    </w:p>
    <w:p w:rsidR="00791263" w:rsidRPr="00846AAF" w:rsidRDefault="00791263" w:rsidP="00791263">
      <w:pPr>
        <w:ind w:firstLine="709"/>
        <w:jc w:val="both"/>
        <w:rPr>
          <w:bCs/>
          <w:sz w:val="24"/>
          <w:szCs w:val="24"/>
          <w:lang w:eastAsia="ru-RU"/>
        </w:rPr>
      </w:pPr>
    </w:p>
    <w:p w:rsidR="00791263" w:rsidRPr="00846AAF" w:rsidRDefault="00791263" w:rsidP="00791263">
      <w:pPr>
        <w:ind w:firstLine="709"/>
        <w:jc w:val="both"/>
        <w:rPr>
          <w:bCs/>
          <w:sz w:val="24"/>
          <w:szCs w:val="24"/>
          <w:lang w:eastAsia="ru-RU"/>
        </w:rPr>
      </w:pPr>
      <w:r w:rsidRPr="00846AAF">
        <w:rPr>
          <w:sz w:val="24"/>
          <w:szCs w:val="24"/>
          <w:lang w:eastAsia="ru-RU"/>
        </w:rPr>
        <w:t>1.1. Порядок принятия решения о применении к депутату,</w:t>
      </w:r>
      <w:r w:rsidRPr="008D602B">
        <w:rPr>
          <w:rFonts w:eastAsia="Courier New"/>
          <w:spacing w:val="2"/>
          <w:sz w:val="24"/>
          <w:szCs w:val="24"/>
          <w:shd w:val="clear" w:color="auto" w:fill="FFFFFF"/>
          <w:lang w:eastAsia="ru-RU"/>
        </w:rPr>
        <w:t xml:space="preserve"> </w:t>
      </w:r>
      <w:r w:rsidRPr="00846AAF">
        <w:rPr>
          <w:rFonts w:eastAsia="Courier New"/>
          <w:spacing w:val="2"/>
          <w:sz w:val="24"/>
          <w:szCs w:val="24"/>
          <w:shd w:val="clear" w:color="auto" w:fill="FFFFFF"/>
          <w:lang w:eastAsia="ru-RU"/>
        </w:rPr>
        <w:t>члену выборного органа местного самоуправления</w:t>
      </w:r>
      <w:r>
        <w:rPr>
          <w:rFonts w:eastAsia="Courier New"/>
          <w:spacing w:val="2"/>
          <w:sz w:val="24"/>
          <w:szCs w:val="24"/>
          <w:shd w:val="clear" w:color="auto" w:fill="FFFFFF"/>
          <w:lang w:eastAsia="ru-RU"/>
        </w:rPr>
        <w:t>,</w:t>
      </w:r>
      <w:r w:rsidRPr="00846AAF">
        <w:rPr>
          <w:sz w:val="24"/>
          <w:szCs w:val="24"/>
          <w:lang w:eastAsia="ru-RU"/>
        </w:rPr>
        <w:t xml:space="preserve">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законом от 25.12.2008 №273-ФЗ «О противодействии коррупции», </w:t>
      </w:r>
      <w:r w:rsidRPr="00614505">
        <w:rPr>
          <w:bCs/>
          <w:sz w:val="24"/>
          <w:szCs w:val="24"/>
        </w:rPr>
        <w:t xml:space="preserve">Уставом </w:t>
      </w:r>
      <w:r>
        <w:rPr>
          <w:bCs/>
          <w:sz w:val="24"/>
          <w:szCs w:val="24"/>
        </w:rPr>
        <w:t>муниципального образования «Вочепшийское сельское поселение.</w:t>
      </w:r>
    </w:p>
    <w:p w:rsidR="00791263" w:rsidRPr="00846AAF" w:rsidRDefault="00791263" w:rsidP="00791263">
      <w:pPr>
        <w:widowControl w:val="0"/>
        <w:ind w:firstLine="709"/>
        <w:jc w:val="both"/>
        <w:rPr>
          <w:rFonts w:eastAsia="Calibri"/>
          <w:spacing w:val="2"/>
          <w:sz w:val="24"/>
          <w:szCs w:val="24"/>
          <w:shd w:val="clear" w:color="auto" w:fill="FFFFFF"/>
          <w:lang w:eastAsia="ru-RU"/>
        </w:rPr>
      </w:pPr>
      <w:r w:rsidRPr="00846AAF">
        <w:rPr>
          <w:rFonts w:eastAsia="Courier New"/>
          <w:sz w:val="24"/>
          <w:szCs w:val="24"/>
          <w:lang w:eastAsia="ru-RU"/>
        </w:rPr>
        <w:t xml:space="preserve">1.2. </w:t>
      </w:r>
      <w:r w:rsidRPr="00846AAF">
        <w:rPr>
          <w:rFonts w:eastAsia="Courier New"/>
          <w:spacing w:val="2"/>
          <w:sz w:val="24"/>
          <w:szCs w:val="24"/>
          <w:shd w:val="clear" w:color="auto" w:fill="FFFFFF"/>
          <w:lang w:eastAsia="ru-RU"/>
        </w:rPr>
        <w:t xml:space="preserve">Настоящий Порядок определяет </w:t>
      </w:r>
      <w:r w:rsidRPr="00846AAF">
        <w:rPr>
          <w:rFonts w:eastAsia="Courier New"/>
          <w:sz w:val="24"/>
          <w:szCs w:val="24"/>
          <w:lang w:eastAsia="ru-RU"/>
        </w:rPr>
        <w:t xml:space="preserve">процедуру </w:t>
      </w:r>
      <w:r w:rsidRPr="00846AAF">
        <w:rPr>
          <w:rFonts w:eastAsia="Courier New"/>
          <w:spacing w:val="2"/>
          <w:sz w:val="24"/>
          <w:szCs w:val="24"/>
          <w:shd w:val="clear" w:color="auto" w:fill="FFFFFF"/>
          <w:lang w:eastAsia="ru-RU"/>
        </w:rPr>
        <w:t>принятия решения о применении мер ответственности к депутату, члену выборного органа местного самоуправления, выборному должностном</w:t>
      </w:r>
      <w:r>
        <w:rPr>
          <w:rFonts w:eastAsia="Courier New"/>
          <w:spacing w:val="2"/>
          <w:sz w:val="24"/>
          <w:szCs w:val="24"/>
          <w:shd w:val="clear" w:color="auto" w:fill="FFFFFF"/>
          <w:lang w:eastAsia="ru-RU"/>
        </w:rPr>
        <w:t>у лицу местного самоуправления Вочепшийского</w:t>
      </w:r>
      <w:r w:rsidRPr="00846AAF">
        <w:rPr>
          <w:rFonts w:eastAsia="Courier New"/>
          <w:spacing w:val="2"/>
          <w:sz w:val="24"/>
          <w:szCs w:val="24"/>
          <w:shd w:val="clear" w:color="auto" w:fill="FFFFFF"/>
          <w:lang w:eastAsia="ru-RU"/>
        </w:rPr>
        <w:t xml:space="preserve"> </w:t>
      </w:r>
      <w:r>
        <w:rPr>
          <w:sz w:val="24"/>
          <w:szCs w:val="24"/>
          <w:lang w:eastAsia="ru-RU"/>
        </w:rPr>
        <w:t>сельского</w:t>
      </w:r>
      <w:r w:rsidRPr="00846AAF">
        <w:rPr>
          <w:sz w:val="24"/>
          <w:szCs w:val="24"/>
          <w:lang w:eastAsia="ru-RU"/>
        </w:rPr>
        <w:t xml:space="preserve"> </w:t>
      </w:r>
      <w:r>
        <w:rPr>
          <w:sz w:val="24"/>
          <w:szCs w:val="24"/>
          <w:lang w:eastAsia="ru-RU"/>
        </w:rPr>
        <w:t>поселения</w:t>
      </w:r>
      <w:r w:rsidRPr="00846AAF">
        <w:rPr>
          <w:rFonts w:eastAsia="Courier New"/>
          <w:spacing w:val="2"/>
          <w:sz w:val="24"/>
          <w:szCs w:val="24"/>
          <w:shd w:val="clear" w:color="auto" w:fill="FFFFFF"/>
          <w:lang w:eastAsia="ru-RU"/>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w:t>
      </w:r>
      <w:r>
        <w:rPr>
          <w:rFonts w:eastAsia="Courier New"/>
          <w:spacing w:val="2"/>
          <w:sz w:val="24"/>
          <w:szCs w:val="24"/>
          <w:shd w:val="clear" w:color="auto" w:fill="FFFFFF"/>
          <w:lang w:eastAsia="ru-RU"/>
        </w:rPr>
        <w:t>едений является несущественным,</w:t>
      </w:r>
      <w:r w:rsidRPr="00846AAF">
        <w:rPr>
          <w:rFonts w:eastAsia="Courier New"/>
          <w:sz w:val="24"/>
          <w:szCs w:val="24"/>
          <w:lang w:eastAsia="ru-RU"/>
        </w:rPr>
        <w:t xml:space="preserve"> предусмотренного частью 7.3</w:t>
      </w:r>
      <w:r>
        <w:rPr>
          <w:rFonts w:eastAsia="Courier New"/>
          <w:sz w:val="24"/>
          <w:szCs w:val="24"/>
          <w:lang w:eastAsia="ru-RU"/>
        </w:rPr>
        <w:t>-1</w:t>
      </w:r>
      <w:r w:rsidRPr="00846AAF">
        <w:rPr>
          <w:rFonts w:eastAsia="Courier New"/>
          <w:sz w:val="24"/>
          <w:szCs w:val="24"/>
          <w:lang w:eastAsia="ru-RU"/>
        </w:rPr>
        <w:t xml:space="preserve"> статьи 40 Федерального закона от 06.10.2003 №131-ФЗ «Об об</w:t>
      </w:r>
      <w:r w:rsidRPr="00846AAF">
        <w:rPr>
          <w:rFonts w:eastAsia="Courier New"/>
          <w:spacing w:val="2"/>
          <w:sz w:val="24"/>
          <w:szCs w:val="24"/>
          <w:shd w:val="clear" w:color="auto" w:fill="FFFFFF"/>
          <w:lang w:eastAsia="ru-RU"/>
        </w:rPr>
        <w:t>щи</w:t>
      </w:r>
      <w:r w:rsidRPr="00846AAF">
        <w:rPr>
          <w:rFonts w:eastAsia="Courier New"/>
          <w:sz w:val="24"/>
          <w:szCs w:val="24"/>
          <w:lang w:eastAsia="ru-RU"/>
        </w:rPr>
        <w:t>х принципах организации местного самоуправления в Российской Федерации»</w:t>
      </w:r>
      <w:r w:rsidRPr="00846AAF">
        <w:rPr>
          <w:rFonts w:eastAsia="Courier New"/>
          <w:spacing w:val="2"/>
          <w:sz w:val="24"/>
          <w:szCs w:val="24"/>
          <w:shd w:val="clear" w:color="auto" w:fill="FFFFFF"/>
          <w:lang w:eastAsia="ru-RU"/>
        </w:rPr>
        <w:t>.</w:t>
      </w:r>
    </w:p>
    <w:p w:rsidR="00791263" w:rsidRPr="00846AAF" w:rsidRDefault="00791263" w:rsidP="00791263">
      <w:pPr>
        <w:ind w:firstLine="709"/>
        <w:jc w:val="both"/>
        <w:rPr>
          <w:bCs/>
          <w:sz w:val="24"/>
          <w:szCs w:val="24"/>
          <w:lang w:eastAsia="ru-RU"/>
        </w:rPr>
      </w:pPr>
    </w:p>
    <w:p w:rsidR="00791263" w:rsidRPr="00846AAF" w:rsidRDefault="00791263" w:rsidP="00791263">
      <w:pPr>
        <w:ind w:firstLine="709"/>
        <w:jc w:val="center"/>
        <w:rPr>
          <w:b/>
          <w:bCs/>
          <w:sz w:val="24"/>
          <w:szCs w:val="24"/>
          <w:lang w:eastAsia="ru-RU"/>
        </w:rPr>
      </w:pPr>
      <w:r w:rsidRPr="00846AAF">
        <w:rPr>
          <w:b/>
          <w:bCs/>
          <w:sz w:val="24"/>
          <w:szCs w:val="24"/>
          <w:lang w:eastAsia="ru-RU"/>
        </w:rPr>
        <w:t>2. Порядок рассмотрения поступившей информации</w:t>
      </w:r>
    </w:p>
    <w:p w:rsidR="00791263" w:rsidRPr="00846AAF" w:rsidRDefault="00791263" w:rsidP="00791263">
      <w:pPr>
        <w:ind w:firstLine="709"/>
        <w:jc w:val="both"/>
        <w:rPr>
          <w:bCs/>
          <w:sz w:val="24"/>
          <w:szCs w:val="24"/>
          <w:lang w:eastAsia="ru-RU"/>
        </w:rPr>
      </w:pPr>
    </w:p>
    <w:p w:rsidR="00791263" w:rsidRPr="00846AAF" w:rsidRDefault="00791263" w:rsidP="00791263">
      <w:pPr>
        <w:ind w:firstLine="709"/>
        <w:jc w:val="both"/>
        <w:rPr>
          <w:sz w:val="24"/>
          <w:szCs w:val="24"/>
          <w:lang w:eastAsia="ru-RU"/>
        </w:rPr>
      </w:pPr>
      <w:r w:rsidRPr="00846AAF">
        <w:rPr>
          <w:sz w:val="24"/>
          <w:szCs w:val="24"/>
          <w:lang w:eastAsia="ru-RU"/>
        </w:rPr>
        <w:t xml:space="preserve">2.1. Решение о применении к депутату, </w:t>
      </w:r>
      <w:r w:rsidRPr="00846AAF">
        <w:rPr>
          <w:rFonts w:eastAsia="Courier New"/>
          <w:spacing w:val="2"/>
          <w:sz w:val="24"/>
          <w:szCs w:val="24"/>
          <w:shd w:val="clear" w:color="auto" w:fill="FFFFFF"/>
          <w:lang w:eastAsia="ru-RU"/>
        </w:rPr>
        <w:t>члену выборного органа местного самоуправления</w:t>
      </w:r>
      <w:r>
        <w:rPr>
          <w:sz w:val="24"/>
          <w:szCs w:val="24"/>
          <w:lang w:eastAsia="ru-RU"/>
        </w:rPr>
        <w:t xml:space="preserve">, </w:t>
      </w:r>
      <w:r w:rsidRPr="00846AAF">
        <w:rPr>
          <w:sz w:val="24"/>
          <w:szCs w:val="24"/>
          <w:lang w:eastAsia="ru-RU"/>
        </w:rPr>
        <w:t xml:space="preserve">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принимается </w:t>
      </w:r>
      <w:r w:rsidRPr="008D602B">
        <w:rPr>
          <w:sz w:val="24"/>
          <w:szCs w:val="24"/>
          <w:lang w:eastAsia="ru-RU"/>
        </w:rPr>
        <w:t>Комиссии по оценке фактов существенности допущенных нарушений при предоставлении депутатом, выборным должностным лицом местного самоуправления</w:t>
      </w:r>
      <w:r>
        <w:rPr>
          <w:sz w:val="24"/>
          <w:szCs w:val="24"/>
          <w:lang w:eastAsia="ru-RU"/>
        </w:rPr>
        <w:t xml:space="preserve"> сведений о доходах, расходах, </w:t>
      </w:r>
      <w:r w:rsidRPr="008D602B">
        <w:rPr>
          <w:sz w:val="24"/>
          <w:szCs w:val="24"/>
          <w:lang w:eastAsia="ru-RU"/>
        </w:rPr>
        <w:t xml:space="preserve">об имуществе и обязательствах имущественного характера </w:t>
      </w:r>
      <w:r w:rsidRPr="00846AAF">
        <w:rPr>
          <w:sz w:val="24"/>
          <w:szCs w:val="24"/>
          <w:lang w:eastAsia="ru-RU"/>
        </w:rPr>
        <w:t>(далее</w:t>
      </w:r>
      <w:r>
        <w:rPr>
          <w:sz w:val="24"/>
          <w:szCs w:val="24"/>
          <w:lang w:eastAsia="ru-RU"/>
        </w:rPr>
        <w:t xml:space="preserve"> </w:t>
      </w:r>
      <w:r w:rsidRPr="00846AAF">
        <w:rPr>
          <w:sz w:val="24"/>
          <w:szCs w:val="24"/>
          <w:lang w:eastAsia="ru-RU"/>
        </w:rPr>
        <w:t xml:space="preserve">- </w:t>
      </w:r>
      <w:r>
        <w:rPr>
          <w:sz w:val="24"/>
          <w:szCs w:val="24"/>
          <w:lang w:eastAsia="ru-RU"/>
        </w:rPr>
        <w:t>Комиссией</w:t>
      </w:r>
      <w:r w:rsidRPr="00846AAF">
        <w:rPr>
          <w:sz w:val="24"/>
          <w:szCs w:val="24"/>
          <w:lang w:eastAsia="ru-RU"/>
        </w:rPr>
        <w:t xml:space="preserve">) </w:t>
      </w:r>
      <w:r w:rsidRPr="00846AAF">
        <w:rPr>
          <w:color w:val="000000"/>
          <w:sz w:val="24"/>
          <w:szCs w:val="24"/>
          <w:lang w:eastAsia="ru-RU"/>
        </w:rPr>
        <w:t>на его ближайшем заседании</w:t>
      </w:r>
      <w:r w:rsidRPr="00846AAF">
        <w:rPr>
          <w:sz w:val="24"/>
          <w:szCs w:val="24"/>
          <w:lang w:eastAsia="ru-RU"/>
        </w:rPr>
        <w:t>.</w:t>
      </w:r>
    </w:p>
    <w:p w:rsidR="00791263" w:rsidRPr="00846AAF" w:rsidRDefault="00791263" w:rsidP="00791263">
      <w:pPr>
        <w:ind w:firstLine="709"/>
        <w:jc w:val="both"/>
        <w:rPr>
          <w:bCs/>
          <w:sz w:val="24"/>
          <w:szCs w:val="24"/>
          <w:lang w:eastAsia="ru-RU"/>
        </w:rPr>
      </w:pPr>
      <w:r w:rsidRPr="00846AAF">
        <w:rPr>
          <w:sz w:val="24"/>
          <w:szCs w:val="24"/>
          <w:lang w:eastAsia="ru-RU"/>
        </w:rPr>
        <w:t xml:space="preserve">2.2. Основанием для рассмотрения вопроса о применении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является поступившее заявление главы администрации, представление прокурора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w:t>
      </w:r>
      <w:r w:rsidRPr="00846AAF">
        <w:rPr>
          <w:sz w:val="24"/>
          <w:szCs w:val="24"/>
          <w:lang w:eastAsia="ru-RU"/>
        </w:rPr>
        <w:lastRenderedPageBreak/>
        <w:t>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
    <w:p w:rsidR="00791263" w:rsidRPr="00846AAF" w:rsidRDefault="00791263" w:rsidP="00791263">
      <w:pPr>
        <w:ind w:firstLine="709"/>
        <w:jc w:val="both"/>
        <w:rPr>
          <w:bCs/>
          <w:sz w:val="24"/>
          <w:szCs w:val="24"/>
          <w:lang w:eastAsia="ru-RU"/>
        </w:rPr>
      </w:pPr>
      <w:r w:rsidRPr="00846AAF">
        <w:rPr>
          <w:sz w:val="24"/>
          <w:szCs w:val="24"/>
          <w:lang w:eastAsia="ru-RU"/>
        </w:rPr>
        <w:t xml:space="preserve">2.3. </w:t>
      </w:r>
      <w:r>
        <w:rPr>
          <w:sz w:val="24"/>
          <w:szCs w:val="24"/>
          <w:lang w:eastAsia="ru-RU"/>
        </w:rPr>
        <w:t>Комиссия</w:t>
      </w:r>
      <w:r w:rsidRPr="00846AAF">
        <w:rPr>
          <w:sz w:val="24"/>
          <w:szCs w:val="24"/>
          <w:lang w:eastAsia="ru-RU"/>
        </w:rPr>
        <w:t xml:space="preserve"> принимает решение о применении одной из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на основании доклада </w:t>
      </w:r>
      <w:r>
        <w:rPr>
          <w:sz w:val="24"/>
          <w:szCs w:val="24"/>
          <w:lang w:eastAsia="ru-RU"/>
        </w:rPr>
        <w:t xml:space="preserve">члена </w:t>
      </w:r>
      <w:r w:rsidRPr="00846AAF">
        <w:rPr>
          <w:sz w:val="24"/>
          <w:szCs w:val="24"/>
          <w:lang w:eastAsia="ru-RU"/>
        </w:rPr>
        <w:t>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если искажение указанных сведений является несущественным в соответствии с критериями, установленными пунктом 2.4 Порядка.</w:t>
      </w:r>
    </w:p>
    <w:p w:rsidR="00791263" w:rsidRPr="00846AAF" w:rsidRDefault="00791263" w:rsidP="00791263">
      <w:pPr>
        <w:ind w:firstLine="709"/>
        <w:jc w:val="both"/>
        <w:rPr>
          <w:sz w:val="24"/>
          <w:szCs w:val="24"/>
          <w:lang w:eastAsia="ru-RU"/>
        </w:rPr>
      </w:pPr>
      <w:r w:rsidRPr="00846AAF">
        <w:rPr>
          <w:sz w:val="24"/>
          <w:szCs w:val="24"/>
          <w:lang w:eastAsia="ru-RU"/>
        </w:rPr>
        <w:t>2.4.Несущественным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791263" w:rsidRPr="00846AAF" w:rsidRDefault="00791263" w:rsidP="00791263">
      <w:pPr>
        <w:ind w:firstLine="709"/>
        <w:jc w:val="both"/>
        <w:rPr>
          <w:sz w:val="24"/>
          <w:szCs w:val="24"/>
          <w:lang w:eastAsia="ru-RU"/>
        </w:rPr>
      </w:pPr>
      <w:r w:rsidRPr="00846AAF">
        <w:rPr>
          <w:sz w:val="24"/>
          <w:szCs w:val="24"/>
          <w:lang w:eastAsia="ru-RU"/>
        </w:rPr>
        <w:t>- разница при суммировании всех доходов, указанных в представленных сведениях не превышает 10 000рублей от фактически полученного дохода;</w:t>
      </w:r>
    </w:p>
    <w:p w:rsidR="00791263" w:rsidRPr="00846AAF" w:rsidRDefault="00791263" w:rsidP="00791263">
      <w:pPr>
        <w:ind w:firstLine="709"/>
        <w:jc w:val="both"/>
        <w:rPr>
          <w:sz w:val="24"/>
          <w:szCs w:val="24"/>
          <w:lang w:eastAsia="ru-RU"/>
        </w:rPr>
      </w:pPr>
      <w:bookmarkStart w:id="0" w:name="dst100100"/>
      <w:bookmarkEnd w:id="0"/>
      <w:r w:rsidRPr="00846AAF">
        <w:rPr>
          <w:sz w:val="24"/>
          <w:szCs w:val="24"/>
          <w:lang w:eastAsia="ru-RU"/>
        </w:rPr>
        <w:t>- объект недвижимого имущества, находящийся в пользовании по договору социального найма, указан в разделе «Недвижимое имущество»;</w:t>
      </w:r>
    </w:p>
    <w:p w:rsidR="00791263" w:rsidRPr="00846AAF" w:rsidRDefault="00791263" w:rsidP="00791263">
      <w:pPr>
        <w:ind w:firstLine="709"/>
        <w:jc w:val="both"/>
        <w:rPr>
          <w:sz w:val="24"/>
          <w:szCs w:val="24"/>
          <w:lang w:eastAsia="ru-RU"/>
        </w:rPr>
      </w:pPr>
      <w:bookmarkStart w:id="1" w:name="dst100101"/>
      <w:bookmarkEnd w:id="1"/>
      <w:r w:rsidRPr="00846AAF">
        <w:rPr>
          <w:sz w:val="24"/>
          <w:szCs w:val="24"/>
          <w:lang w:eastAsia="ru-RU"/>
        </w:rPr>
        <w:t>-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пользовании),либо оказался объектом, возведенным на соответствующем земельном участке, но регистрация такого объекта не осуществлена;</w:t>
      </w:r>
    </w:p>
    <w:p w:rsidR="00791263" w:rsidRPr="00846AAF" w:rsidRDefault="00791263" w:rsidP="00791263">
      <w:pPr>
        <w:ind w:firstLine="709"/>
        <w:jc w:val="both"/>
        <w:rPr>
          <w:sz w:val="24"/>
          <w:szCs w:val="24"/>
          <w:lang w:eastAsia="ru-RU"/>
        </w:rPr>
      </w:pPr>
      <w:bookmarkStart w:id="2" w:name="dst100102"/>
      <w:bookmarkStart w:id="3" w:name="dst100103"/>
      <w:bookmarkEnd w:id="2"/>
      <w:bookmarkEnd w:id="3"/>
      <w:r w:rsidRPr="00846AAF">
        <w:rPr>
          <w:sz w:val="24"/>
          <w:szCs w:val="24"/>
          <w:lang w:eastAsia="ru-RU"/>
        </w:rPr>
        <w:t>- 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791263" w:rsidRPr="00846AAF" w:rsidRDefault="00791263" w:rsidP="00791263">
      <w:pPr>
        <w:ind w:firstLine="709"/>
        <w:jc w:val="both"/>
        <w:rPr>
          <w:sz w:val="24"/>
          <w:szCs w:val="24"/>
          <w:lang w:eastAsia="ru-RU"/>
        </w:rPr>
      </w:pPr>
      <w:bookmarkStart w:id="4" w:name="dst100104"/>
      <w:bookmarkEnd w:id="4"/>
      <w:r w:rsidRPr="00846AAF">
        <w:rPr>
          <w:sz w:val="24"/>
          <w:szCs w:val="24"/>
          <w:lang w:eastAsia="ru-RU"/>
        </w:rPr>
        <w:t>- 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791263" w:rsidRPr="00846AAF" w:rsidRDefault="00791263" w:rsidP="00791263">
      <w:pPr>
        <w:ind w:firstLine="709"/>
        <w:jc w:val="both"/>
        <w:rPr>
          <w:sz w:val="24"/>
          <w:szCs w:val="24"/>
          <w:lang w:eastAsia="ru-RU"/>
        </w:rPr>
      </w:pPr>
      <w:bookmarkStart w:id="5" w:name="dst100105"/>
      <w:bookmarkEnd w:id="5"/>
      <w:r w:rsidRPr="00846AAF">
        <w:rPr>
          <w:sz w:val="24"/>
          <w:szCs w:val="24"/>
          <w:lang w:eastAsia="ru-RU"/>
        </w:rPr>
        <w:t>-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791263" w:rsidRPr="00846AAF" w:rsidRDefault="00791263" w:rsidP="00791263">
      <w:pPr>
        <w:ind w:firstLine="709"/>
        <w:jc w:val="both"/>
        <w:rPr>
          <w:sz w:val="24"/>
          <w:szCs w:val="24"/>
          <w:lang w:eastAsia="ru-RU"/>
        </w:rPr>
      </w:pPr>
      <w:bookmarkStart w:id="6" w:name="dst100106"/>
      <w:bookmarkEnd w:id="6"/>
      <w:r w:rsidRPr="00846AAF">
        <w:rPr>
          <w:sz w:val="24"/>
          <w:szCs w:val="24"/>
          <w:lang w:eastAsia="ru-RU"/>
        </w:rPr>
        <w:t>-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791263" w:rsidRPr="00846AAF" w:rsidRDefault="00791263" w:rsidP="00791263">
      <w:pPr>
        <w:ind w:firstLine="709"/>
        <w:jc w:val="both"/>
        <w:rPr>
          <w:sz w:val="24"/>
          <w:szCs w:val="24"/>
          <w:lang w:eastAsia="ru-RU"/>
        </w:rPr>
      </w:pPr>
      <w:bookmarkStart w:id="7" w:name="dst100107"/>
      <w:bookmarkEnd w:id="7"/>
      <w:r w:rsidRPr="00846AAF">
        <w:rPr>
          <w:sz w:val="24"/>
          <w:szCs w:val="24"/>
          <w:lang w:eastAsia="ru-RU"/>
        </w:rPr>
        <w:t>- ошибки в наименовании вида транспортного средства и в наименовании места его регистрации (за исключением субъекта Российской Федерации);</w:t>
      </w:r>
    </w:p>
    <w:p w:rsidR="00791263" w:rsidRPr="00846AAF" w:rsidRDefault="00791263" w:rsidP="00791263">
      <w:pPr>
        <w:ind w:firstLine="709"/>
        <w:jc w:val="both"/>
        <w:rPr>
          <w:sz w:val="24"/>
          <w:szCs w:val="24"/>
          <w:lang w:eastAsia="ru-RU"/>
        </w:rPr>
      </w:pPr>
      <w:bookmarkStart w:id="8" w:name="dst100108"/>
      <w:bookmarkStart w:id="9" w:name="dst100109"/>
      <w:bookmarkEnd w:id="8"/>
      <w:bookmarkEnd w:id="9"/>
      <w:r w:rsidRPr="00846AAF">
        <w:rPr>
          <w:sz w:val="24"/>
          <w:szCs w:val="24"/>
          <w:lang w:eastAsia="ru-RU"/>
        </w:rPr>
        <w:t>-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791263" w:rsidRPr="00846AAF" w:rsidRDefault="00791263" w:rsidP="00791263">
      <w:pPr>
        <w:ind w:firstLine="709"/>
        <w:jc w:val="both"/>
        <w:rPr>
          <w:bCs/>
          <w:sz w:val="24"/>
          <w:szCs w:val="24"/>
          <w:lang w:eastAsia="ru-RU"/>
        </w:rPr>
      </w:pPr>
      <w:bookmarkStart w:id="10" w:name="dst100110"/>
      <w:bookmarkEnd w:id="10"/>
      <w:r w:rsidRPr="00846AAF">
        <w:rPr>
          <w:sz w:val="24"/>
          <w:szCs w:val="24"/>
          <w:lang w:eastAsia="ru-RU"/>
        </w:rPr>
        <w:t xml:space="preserve">-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w:t>
      </w:r>
      <w:r w:rsidRPr="00846AAF">
        <w:rPr>
          <w:sz w:val="24"/>
          <w:szCs w:val="24"/>
          <w:lang w:eastAsia="ru-RU"/>
        </w:rPr>
        <w:lastRenderedPageBreak/>
        <w:t>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w:t>
      </w:r>
    </w:p>
    <w:p w:rsidR="00791263" w:rsidRPr="00846AAF" w:rsidRDefault="00791263" w:rsidP="00791263">
      <w:pPr>
        <w:ind w:firstLine="709"/>
        <w:jc w:val="both"/>
        <w:rPr>
          <w:sz w:val="24"/>
          <w:szCs w:val="24"/>
          <w:lang w:eastAsia="ru-RU"/>
        </w:rPr>
      </w:pPr>
      <w:r w:rsidRPr="00846AAF">
        <w:rPr>
          <w:sz w:val="24"/>
          <w:szCs w:val="24"/>
          <w:lang w:eastAsia="ru-RU"/>
        </w:rPr>
        <w:t>- 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791263" w:rsidRPr="00846AAF" w:rsidRDefault="00791263" w:rsidP="00791263">
      <w:pPr>
        <w:widowControl w:val="0"/>
        <w:tabs>
          <w:tab w:val="left" w:pos="1316"/>
        </w:tabs>
        <w:ind w:firstLine="709"/>
        <w:jc w:val="both"/>
        <w:rPr>
          <w:spacing w:val="2"/>
          <w:sz w:val="24"/>
          <w:szCs w:val="24"/>
          <w:lang w:eastAsia="en-US"/>
        </w:rPr>
      </w:pPr>
      <w:r w:rsidRPr="00846AAF">
        <w:rPr>
          <w:spacing w:val="2"/>
          <w:sz w:val="24"/>
          <w:szCs w:val="24"/>
          <w:lang w:eastAsia="en-US"/>
        </w:rPr>
        <w:t xml:space="preserve">2.5. </w:t>
      </w:r>
      <w:r w:rsidRPr="00846AAF">
        <w:rPr>
          <w:color w:val="000000"/>
          <w:spacing w:val="2"/>
          <w:sz w:val="24"/>
          <w:szCs w:val="24"/>
          <w:lang w:eastAsia="en-US"/>
        </w:rPr>
        <w:t xml:space="preserve">Вопрос о применении </w:t>
      </w:r>
      <w:r w:rsidRPr="00846AAF">
        <w:rPr>
          <w:spacing w:val="2"/>
          <w:sz w:val="24"/>
          <w:szCs w:val="24"/>
          <w:lang w:eastAsia="en-US"/>
        </w:rPr>
        <w:t>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r w:rsidRPr="00846AAF">
        <w:rPr>
          <w:color w:val="000000"/>
          <w:spacing w:val="2"/>
          <w:sz w:val="24"/>
          <w:szCs w:val="24"/>
          <w:lang w:eastAsia="en-US"/>
        </w:rPr>
        <w:t xml:space="preserve"> до рассмотрения по сущес</w:t>
      </w:r>
      <w:r>
        <w:rPr>
          <w:color w:val="000000"/>
          <w:spacing w:val="2"/>
          <w:sz w:val="24"/>
          <w:szCs w:val="24"/>
          <w:lang w:eastAsia="en-US"/>
        </w:rPr>
        <w:t>тву, должен быть рассмотрен на К</w:t>
      </w:r>
      <w:r w:rsidRPr="00846AAF">
        <w:rPr>
          <w:color w:val="000000"/>
          <w:spacing w:val="2"/>
          <w:sz w:val="24"/>
          <w:szCs w:val="24"/>
          <w:lang w:eastAsia="en-US"/>
        </w:rPr>
        <w:t xml:space="preserve">омиссии, с обязательным приглашением на заседание Комиссии </w:t>
      </w:r>
      <w:r w:rsidRPr="00846AAF">
        <w:rPr>
          <w:color w:val="000000"/>
          <w:spacing w:val="2"/>
          <w:sz w:val="24"/>
          <w:szCs w:val="24"/>
          <w:shd w:val="clear" w:color="auto" w:fill="FFFFFF"/>
          <w:lang w:eastAsia="en-US"/>
        </w:rPr>
        <w:t xml:space="preserve">лица, </w:t>
      </w:r>
      <w:r w:rsidRPr="00846AAF">
        <w:rPr>
          <w:color w:val="000000"/>
          <w:spacing w:val="2"/>
          <w:sz w:val="24"/>
          <w:szCs w:val="24"/>
          <w:lang w:eastAsia="en-US"/>
        </w:rPr>
        <w:t xml:space="preserve">в отношении которого, рассматривается вопрос о применении мер ответственности, </w:t>
      </w:r>
      <w:r w:rsidRPr="00846AAF">
        <w:rPr>
          <w:spacing w:val="2"/>
          <w:sz w:val="24"/>
          <w:szCs w:val="24"/>
          <w:lang w:eastAsia="en-US"/>
        </w:rPr>
        <w:t>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91263" w:rsidRPr="00846AAF" w:rsidRDefault="00791263" w:rsidP="00791263">
      <w:pPr>
        <w:ind w:firstLine="709"/>
        <w:jc w:val="both"/>
        <w:rPr>
          <w:sz w:val="24"/>
          <w:szCs w:val="24"/>
          <w:lang w:eastAsia="ru-RU"/>
        </w:rPr>
      </w:pPr>
      <w:r w:rsidRPr="00846AAF">
        <w:rPr>
          <w:sz w:val="24"/>
          <w:szCs w:val="24"/>
          <w:lang w:eastAsia="ru-RU"/>
        </w:rPr>
        <w:t xml:space="preserve">2.6. </w:t>
      </w:r>
      <w:r>
        <w:rPr>
          <w:sz w:val="24"/>
          <w:szCs w:val="24"/>
          <w:lang w:eastAsia="ru-RU"/>
        </w:rPr>
        <w:t>Комиссией</w:t>
      </w:r>
      <w:r w:rsidRPr="00846AAF">
        <w:rPr>
          <w:sz w:val="24"/>
          <w:szCs w:val="24"/>
          <w:lang w:eastAsia="ru-RU"/>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791263" w:rsidRPr="00846AAF" w:rsidRDefault="00791263" w:rsidP="00791263">
      <w:pPr>
        <w:ind w:firstLine="709"/>
        <w:jc w:val="center"/>
        <w:rPr>
          <w:b/>
          <w:sz w:val="24"/>
          <w:szCs w:val="24"/>
          <w:lang w:eastAsia="ru-RU"/>
        </w:rPr>
      </w:pPr>
    </w:p>
    <w:p w:rsidR="00791263" w:rsidRPr="00846AAF" w:rsidRDefault="00791263" w:rsidP="00791263">
      <w:pPr>
        <w:ind w:firstLine="709"/>
        <w:jc w:val="center"/>
        <w:rPr>
          <w:b/>
          <w:bCs/>
          <w:sz w:val="24"/>
          <w:szCs w:val="24"/>
          <w:lang w:eastAsia="ru-RU"/>
        </w:rPr>
      </w:pPr>
      <w:r w:rsidRPr="00846AAF">
        <w:rPr>
          <w:b/>
          <w:bCs/>
          <w:sz w:val="24"/>
          <w:szCs w:val="24"/>
          <w:lang w:eastAsia="ru-RU"/>
        </w:rPr>
        <w:t>3. Состав, порядок формирования и компетенция Комиссии</w:t>
      </w:r>
    </w:p>
    <w:p w:rsidR="00791263" w:rsidRPr="00846AAF" w:rsidRDefault="00791263" w:rsidP="00791263">
      <w:pPr>
        <w:ind w:firstLine="709"/>
        <w:jc w:val="both"/>
        <w:rPr>
          <w:bCs/>
          <w:sz w:val="24"/>
          <w:szCs w:val="24"/>
          <w:lang w:eastAsia="ru-RU"/>
        </w:rPr>
      </w:pPr>
    </w:p>
    <w:p w:rsidR="00791263" w:rsidRPr="00846AAF" w:rsidRDefault="00791263" w:rsidP="00791263">
      <w:pPr>
        <w:ind w:firstLine="709"/>
        <w:jc w:val="both"/>
        <w:rPr>
          <w:bCs/>
          <w:sz w:val="24"/>
          <w:szCs w:val="24"/>
          <w:lang w:eastAsia="ru-RU"/>
        </w:rPr>
      </w:pPr>
      <w:r w:rsidRPr="00846AAF">
        <w:rPr>
          <w:sz w:val="24"/>
          <w:szCs w:val="24"/>
          <w:lang w:eastAsia="ru-RU"/>
        </w:rPr>
        <w:t>3.1. Состав Комиссии утверждается правовым актом Совета</w:t>
      </w:r>
      <w:r>
        <w:rPr>
          <w:sz w:val="24"/>
          <w:szCs w:val="24"/>
          <w:lang w:eastAsia="ru-RU"/>
        </w:rPr>
        <w:t xml:space="preserve"> народных депутатов муниципального образования «Вочепшийское сельское поселение»</w:t>
      </w:r>
      <w:r w:rsidRPr="00846AAF">
        <w:rPr>
          <w:sz w:val="24"/>
          <w:szCs w:val="24"/>
          <w:lang w:eastAsia="ru-RU"/>
        </w:rPr>
        <w:t xml:space="preserve"> в количестве семи членов Комиссии.</w:t>
      </w:r>
    </w:p>
    <w:p w:rsidR="00791263" w:rsidRPr="00846AAF" w:rsidRDefault="00791263" w:rsidP="00791263">
      <w:pPr>
        <w:ind w:firstLine="709"/>
        <w:jc w:val="both"/>
        <w:rPr>
          <w:bCs/>
          <w:sz w:val="24"/>
          <w:szCs w:val="24"/>
          <w:lang w:eastAsia="ru-RU"/>
        </w:rPr>
      </w:pPr>
      <w:r w:rsidRPr="00846AAF">
        <w:rPr>
          <w:sz w:val="24"/>
          <w:szCs w:val="24"/>
          <w:lang w:eastAsia="ru-RU"/>
        </w:rPr>
        <w:t>3.2. В состав Комиссии входят:</w:t>
      </w:r>
    </w:p>
    <w:p w:rsidR="00791263" w:rsidRPr="00846AAF" w:rsidRDefault="00791263" w:rsidP="00791263">
      <w:pPr>
        <w:ind w:firstLine="709"/>
        <w:jc w:val="both"/>
        <w:rPr>
          <w:bCs/>
          <w:sz w:val="24"/>
          <w:szCs w:val="24"/>
          <w:lang w:eastAsia="ru-RU"/>
        </w:rPr>
      </w:pPr>
      <w:r w:rsidRPr="00846AAF">
        <w:rPr>
          <w:sz w:val="24"/>
          <w:szCs w:val="24"/>
          <w:lang w:eastAsia="ru-RU"/>
        </w:rPr>
        <w:t>- председатель Совета</w:t>
      </w:r>
      <w:r>
        <w:rPr>
          <w:sz w:val="24"/>
          <w:szCs w:val="24"/>
          <w:lang w:eastAsia="ru-RU"/>
        </w:rPr>
        <w:t xml:space="preserve"> народных депутатов</w:t>
      </w:r>
      <w:r w:rsidRPr="00846AAF">
        <w:rPr>
          <w:sz w:val="24"/>
          <w:szCs w:val="24"/>
          <w:lang w:eastAsia="ru-RU"/>
        </w:rPr>
        <w:t>;</w:t>
      </w:r>
    </w:p>
    <w:p w:rsidR="00791263" w:rsidRPr="00846AAF" w:rsidRDefault="00791263" w:rsidP="00791263">
      <w:pPr>
        <w:ind w:firstLine="709"/>
        <w:jc w:val="both"/>
        <w:rPr>
          <w:bCs/>
          <w:sz w:val="24"/>
          <w:szCs w:val="24"/>
          <w:lang w:eastAsia="ru-RU"/>
        </w:rPr>
      </w:pPr>
      <w:r w:rsidRPr="00846AAF">
        <w:rPr>
          <w:sz w:val="24"/>
          <w:szCs w:val="24"/>
          <w:lang w:eastAsia="ru-RU"/>
        </w:rPr>
        <w:t>- заместитель председателя Совета</w:t>
      </w:r>
      <w:r>
        <w:rPr>
          <w:sz w:val="24"/>
          <w:szCs w:val="24"/>
          <w:lang w:eastAsia="ru-RU"/>
        </w:rPr>
        <w:t xml:space="preserve"> народных депутатов</w:t>
      </w:r>
      <w:r w:rsidRPr="00846AAF">
        <w:rPr>
          <w:sz w:val="24"/>
          <w:szCs w:val="24"/>
          <w:lang w:eastAsia="ru-RU"/>
        </w:rPr>
        <w:t>;</w:t>
      </w:r>
    </w:p>
    <w:p w:rsidR="00791263" w:rsidRDefault="00791263" w:rsidP="00791263">
      <w:pPr>
        <w:ind w:firstLine="709"/>
        <w:jc w:val="both"/>
        <w:rPr>
          <w:sz w:val="24"/>
          <w:szCs w:val="24"/>
          <w:lang w:eastAsia="ru-RU"/>
        </w:rPr>
      </w:pPr>
      <w:r w:rsidRPr="00846AAF">
        <w:rPr>
          <w:sz w:val="24"/>
          <w:szCs w:val="24"/>
          <w:lang w:eastAsia="ru-RU"/>
        </w:rPr>
        <w:t>- секретарь Совета</w:t>
      </w:r>
      <w:r>
        <w:rPr>
          <w:sz w:val="24"/>
          <w:szCs w:val="24"/>
          <w:lang w:eastAsia="ru-RU"/>
        </w:rPr>
        <w:t xml:space="preserve"> народных депутатов</w:t>
      </w:r>
      <w:r w:rsidRPr="00846AAF">
        <w:rPr>
          <w:sz w:val="24"/>
          <w:szCs w:val="24"/>
          <w:lang w:eastAsia="ru-RU"/>
        </w:rPr>
        <w:t>;</w:t>
      </w:r>
    </w:p>
    <w:p w:rsidR="00791263" w:rsidRPr="00846AAF" w:rsidRDefault="00791263" w:rsidP="00791263">
      <w:pPr>
        <w:ind w:firstLine="709"/>
        <w:jc w:val="both"/>
        <w:rPr>
          <w:bCs/>
          <w:sz w:val="24"/>
          <w:szCs w:val="24"/>
          <w:lang w:eastAsia="ru-RU"/>
        </w:rPr>
      </w:pPr>
      <w:r>
        <w:rPr>
          <w:sz w:val="24"/>
          <w:szCs w:val="24"/>
          <w:lang w:eastAsia="ru-RU"/>
        </w:rPr>
        <w:t>- заместитель Главы администрации</w:t>
      </w:r>
    </w:p>
    <w:p w:rsidR="00791263" w:rsidRPr="00846AAF" w:rsidRDefault="00791263" w:rsidP="00791263">
      <w:pPr>
        <w:ind w:firstLine="709"/>
        <w:jc w:val="both"/>
        <w:rPr>
          <w:sz w:val="24"/>
          <w:szCs w:val="24"/>
          <w:lang w:eastAsia="ru-RU"/>
        </w:rPr>
      </w:pPr>
      <w:r w:rsidRPr="00846AAF">
        <w:rPr>
          <w:sz w:val="24"/>
          <w:szCs w:val="24"/>
          <w:lang w:eastAsia="ru-RU"/>
        </w:rPr>
        <w:t>- председатели иных постоянно действующих организаций.</w:t>
      </w:r>
    </w:p>
    <w:p w:rsidR="00791263" w:rsidRPr="00846AAF" w:rsidRDefault="00791263" w:rsidP="00791263">
      <w:pPr>
        <w:ind w:firstLine="709"/>
        <w:jc w:val="both"/>
        <w:rPr>
          <w:bCs/>
          <w:sz w:val="24"/>
          <w:szCs w:val="24"/>
          <w:lang w:eastAsia="ru-RU"/>
        </w:rPr>
      </w:pPr>
      <w:r w:rsidRPr="00846AAF">
        <w:rPr>
          <w:sz w:val="24"/>
          <w:szCs w:val="24"/>
          <w:lang w:eastAsia="ru-RU"/>
        </w:rPr>
        <w:t>3.3. Председателем Комиссии является председатель Совета</w:t>
      </w:r>
      <w:r>
        <w:rPr>
          <w:sz w:val="24"/>
          <w:szCs w:val="24"/>
          <w:lang w:eastAsia="ru-RU"/>
        </w:rPr>
        <w:t xml:space="preserve"> народных депутатов</w:t>
      </w:r>
      <w:r w:rsidRPr="00846AAF">
        <w:rPr>
          <w:sz w:val="24"/>
          <w:szCs w:val="24"/>
          <w:lang w:eastAsia="ru-RU"/>
        </w:rPr>
        <w:t>, в случае его временного отсутствия полномочия председателя осуществляет заместитель председателя Совета</w:t>
      </w:r>
      <w:r>
        <w:rPr>
          <w:sz w:val="24"/>
          <w:szCs w:val="24"/>
          <w:lang w:eastAsia="ru-RU"/>
        </w:rPr>
        <w:t xml:space="preserve"> народных депутатов</w:t>
      </w:r>
      <w:r w:rsidRPr="00846AAF">
        <w:rPr>
          <w:sz w:val="24"/>
          <w:szCs w:val="24"/>
          <w:lang w:eastAsia="ru-RU"/>
        </w:rPr>
        <w:t>.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791263" w:rsidRPr="00846AAF" w:rsidRDefault="00791263" w:rsidP="00791263">
      <w:pPr>
        <w:ind w:firstLine="709"/>
        <w:jc w:val="both"/>
        <w:rPr>
          <w:bCs/>
          <w:sz w:val="24"/>
          <w:szCs w:val="24"/>
          <w:lang w:eastAsia="ru-RU"/>
        </w:rPr>
      </w:pPr>
      <w:r w:rsidRPr="00846AAF">
        <w:rPr>
          <w:sz w:val="24"/>
          <w:szCs w:val="24"/>
          <w:lang w:eastAsia="ru-RU"/>
        </w:rPr>
        <w:t xml:space="preserve">Секретарем Комиссии </w:t>
      </w:r>
      <w:r>
        <w:rPr>
          <w:sz w:val="24"/>
          <w:szCs w:val="24"/>
          <w:lang w:eastAsia="ru-RU"/>
        </w:rPr>
        <w:t xml:space="preserve">является </w:t>
      </w:r>
      <w:r w:rsidRPr="00846AAF">
        <w:rPr>
          <w:sz w:val="24"/>
          <w:szCs w:val="24"/>
          <w:lang w:eastAsia="ru-RU"/>
        </w:rPr>
        <w:t>член Комиссии, определяемый председательствующим на заседании Комиссии.</w:t>
      </w:r>
    </w:p>
    <w:p w:rsidR="00791263" w:rsidRPr="00846AAF" w:rsidRDefault="00791263" w:rsidP="00791263">
      <w:pPr>
        <w:ind w:firstLine="709"/>
        <w:jc w:val="both"/>
        <w:rPr>
          <w:bCs/>
          <w:sz w:val="24"/>
          <w:szCs w:val="24"/>
          <w:lang w:eastAsia="ru-RU"/>
        </w:rPr>
      </w:pPr>
      <w:r w:rsidRPr="00846AAF">
        <w:rPr>
          <w:sz w:val="24"/>
          <w:szCs w:val="24"/>
          <w:lang w:eastAsia="ru-RU"/>
        </w:rPr>
        <w:t>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Совета</w:t>
      </w:r>
      <w:r>
        <w:rPr>
          <w:sz w:val="24"/>
          <w:szCs w:val="24"/>
          <w:lang w:eastAsia="ru-RU"/>
        </w:rPr>
        <w:t xml:space="preserve"> народных депутатов</w:t>
      </w:r>
      <w:r w:rsidRPr="00846AAF">
        <w:rPr>
          <w:sz w:val="24"/>
          <w:szCs w:val="24"/>
          <w:lang w:eastAsia="ru-RU"/>
        </w:rPr>
        <w:t xml:space="preserve"> депутаты, в отношении которых не инициировано проведение оценки </w:t>
      </w:r>
      <w:r w:rsidRPr="00846AAF">
        <w:rPr>
          <w:sz w:val="24"/>
          <w:szCs w:val="24"/>
          <w:lang w:eastAsia="ru-RU"/>
        </w:rPr>
        <w:lastRenderedPageBreak/>
        <w:t>существенности допущенных нарушений при представлении сведений о доходах, расходах, об имуществе и обязательствах имущественного характера.</w:t>
      </w:r>
    </w:p>
    <w:p w:rsidR="00791263" w:rsidRPr="00846AAF" w:rsidRDefault="00791263" w:rsidP="00791263">
      <w:pPr>
        <w:ind w:firstLine="709"/>
        <w:jc w:val="both"/>
        <w:rPr>
          <w:bCs/>
          <w:sz w:val="24"/>
          <w:szCs w:val="24"/>
          <w:lang w:eastAsia="ru-RU"/>
        </w:rPr>
      </w:pPr>
      <w:r w:rsidRPr="00846AAF">
        <w:rPr>
          <w:sz w:val="24"/>
          <w:szCs w:val="24"/>
          <w:lang w:eastAsia="ru-RU"/>
        </w:rPr>
        <w:t>3.5. При рассмотрении поступившей информации о недостоверных или неполных сведениях Комиссия:</w:t>
      </w:r>
    </w:p>
    <w:p w:rsidR="00791263" w:rsidRPr="00846AAF" w:rsidRDefault="00791263" w:rsidP="00791263">
      <w:pPr>
        <w:ind w:firstLine="709"/>
        <w:jc w:val="both"/>
        <w:rPr>
          <w:sz w:val="24"/>
          <w:szCs w:val="24"/>
          <w:lang w:eastAsia="ru-RU"/>
        </w:rPr>
      </w:pPr>
      <w:r w:rsidRPr="00846AAF">
        <w:rPr>
          <w:sz w:val="24"/>
          <w:szCs w:val="24"/>
          <w:lang w:eastAsia="ru-RU"/>
        </w:rPr>
        <w:t>а) проводит беседу с депутатом, выборным должностным лицом местного самоуправления;</w:t>
      </w:r>
    </w:p>
    <w:p w:rsidR="00791263" w:rsidRPr="00846AAF" w:rsidRDefault="00791263" w:rsidP="00791263">
      <w:pPr>
        <w:ind w:firstLine="709"/>
        <w:jc w:val="both"/>
        <w:rPr>
          <w:sz w:val="24"/>
          <w:szCs w:val="24"/>
          <w:lang w:eastAsia="ru-RU"/>
        </w:rPr>
      </w:pPr>
      <w:r w:rsidRPr="00846AAF">
        <w:rPr>
          <w:sz w:val="24"/>
          <w:szCs w:val="24"/>
          <w:lang w:eastAsia="ru-RU"/>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791263" w:rsidRPr="00846AAF" w:rsidRDefault="00791263" w:rsidP="00791263">
      <w:pPr>
        <w:ind w:firstLine="709"/>
        <w:jc w:val="both"/>
        <w:rPr>
          <w:sz w:val="24"/>
          <w:szCs w:val="24"/>
          <w:lang w:eastAsia="ru-RU"/>
        </w:rPr>
      </w:pPr>
      <w:r w:rsidRPr="00846AAF">
        <w:rPr>
          <w:sz w:val="24"/>
          <w:szCs w:val="24"/>
          <w:lang w:eastAsia="ru-RU"/>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791263" w:rsidRPr="00846AAF" w:rsidRDefault="00791263" w:rsidP="00791263">
      <w:pPr>
        <w:ind w:firstLine="709"/>
        <w:jc w:val="both"/>
        <w:rPr>
          <w:bCs/>
          <w:sz w:val="24"/>
          <w:szCs w:val="24"/>
          <w:lang w:eastAsia="ru-RU"/>
        </w:rPr>
      </w:pPr>
      <w:r w:rsidRPr="00846AAF">
        <w:rPr>
          <w:sz w:val="24"/>
          <w:szCs w:val="24"/>
          <w:lang w:eastAsia="ru-RU"/>
        </w:rPr>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791263" w:rsidRPr="00846AAF" w:rsidRDefault="00791263" w:rsidP="00791263">
      <w:pPr>
        <w:ind w:firstLine="709"/>
        <w:jc w:val="both"/>
        <w:rPr>
          <w:sz w:val="24"/>
          <w:szCs w:val="24"/>
          <w:lang w:eastAsia="ru-RU"/>
        </w:rPr>
      </w:pPr>
      <w:r w:rsidRPr="00846AAF">
        <w:rPr>
          <w:sz w:val="24"/>
          <w:szCs w:val="24"/>
          <w:lang w:eastAsia="ru-RU"/>
        </w:rPr>
        <w:t>3.6.Депутат,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791263" w:rsidRPr="00846AAF" w:rsidRDefault="00791263" w:rsidP="00791263">
      <w:pPr>
        <w:ind w:firstLine="709"/>
        <w:jc w:val="both"/>
        <w:rPr>
          <w:sz w:val="24"/>
          <w:szCs w:val="24"/>
          <w:lang w:eastAsia="ru-RU"/>
        </w:rPr>
      </w:pPr>
      <w:r w:rsidRPr="00846AAF">
        <w:rPr>
          <w:sz w:val="24"/>
          <w:szCs w:val="24"/>
          <w:lang w:eastAsia="ru-RU"/>
        </w:rPr>
        <w:t>а) давать пояснения в письменной форме;</w:t>
      </w:r>
    </w:p>
    <w:p w:rsidR="00791263" w:rsidRPr="00846AAF" w:rsidRDefault="00791263" w:rsidP="00791263">
      <w:pPr>
        <w:ind w:firstLine="709"/>
        <w:jc w:val="both"/>
        <w:rPr>
          <w:sz w:val="24"/>
          <w:szCs w:val="24"/>
          <w:lang w:eastAsia="ru-RU"/>
        </w:rPr>
      </w:pPr>
      <w:r w:rsidRPr="00846AAF">
        <w:rPr>
          <w:sz w:val="24"/>
          <w:szCs w:val="24"/>
          <w:lang w:eastAsia="ru-RU"/>
        </w:rPr>
        <w:t>б) представлять дополнительные материалы и давать по ним пояснения в письменной форме;</w:t>
      </w:r>
    </w:p>
    <w:p w:rsidR="00791263" w:rsidRPr="00846AAF" w:rsidRDefault="00791263" w:rsidP="00791263">
      <w:pPr>
        <w:ind w:firstLine="709"/>
        <w:jc w:val="both"/>
        <w:rPr>
          <w:sz w:val="24"/>
          <w:szCs w:val="24"/>
          <w:lang w:eastAsia="ru-RU"/>
        </w:rPr>
      </w:pPr>
      <w:r w:rsidRPr="00846AAF">
        <w:rPr>
          <w:sz w:val="24"/>
          <w:szCs w:val="24"/>
          <w:lang w:eastAsia="ru-RU"/>
        </w:rPr>
        <w:t>в) присутствовать на заседаниях Комиссии.</w:t>
      </w:r>
    </w:p>
    <w:p w:rsidR="00791263" w:rsidRPr="00846AAF" w:rsidRDefault="00791263" w:rsidP="00791263">
      <w:pPr>
        <w:ind w:firstLine="709"/>
        <w:jc w:val="both"/>
        <w:rPr>
          <w:bCs/>
          <w:sz w:val="24"/>
          <w:szCs w:val="24"/>
          <w:lang w:eastAsia="ru-RU"/>
        </w:rPr>
      </w:pPr>
      <w:r w:rsidRPr="00846AAF">
        <w:rPr>
          <w:sz w:val="24"/>
          <w:szCs w:val="24"/>
          <w:lang w:eastAsia="ru-RU"/>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791263" w:rsidRPr="00846AAF" w:rsidRDefault="00791263" w:rsidP="00791263">
      <w:pPr>
        <w:ind w:firstLine="709"/>
        <w:jc w:val="both"/>
        <w:rPr>
          <w:sz w:val="24"/>
          <w:szCs w:val="24"/>
          <w:lang w:eastAsia="ru-RU"/>
        </w:rPr>
      </w:pPr>
      <w:r w:rsidRPr="00846AAF">
        <w:rPr>
          <w:sz w:val="24"/>
          <w:szCs w:val="24"/>
          <w:lang w:eastAsia="ru-RU"/>
        </w:rPr>
        <w:t xml:space="preserve">3.8. Заседание Комиссии правомочно, если на нем присутствует более половины от общего числа ее членов. </w:t>
      </w:r>
    </w:p>
    <w:p w:rsidR="00791263" w:rsidRPr="00846AAF" w:rsidRDefault="00791263" w:rsidP="00791263">
      <w:pPr>
        <w:widowControl w:val="0"/>
        <w:tabs>
          <w:tab w:val="left" w:pos="1143"/>
        </w:tabs>
        <w:ind w:firstLine="709"/>
        <w:jc w:val="both"/>
        <w:rPr>
          <w:spacing w:val="2"/>
          <w:sz w:val="24"/>
          <w:szCs w:val="24"/>
          <w:lang w:eastAsia="en-US"/>
        </w:rPr>
      </w:pPr>
      <w:r w:rsidRPr="00846AAF">
        <w:rPr>
          <w:spacing w:val="2"/>
          <w:sz w:val="24"/>
          <w:szCs w:val="24"/>
          <w:lang w:eastAsia="en-US"/>
        </w:rPr>
        <w:t xml:space="preserve">3.9. </w:t>
      </w:r>
      <w:r w:rsidRPr="00846AAF">
        <w:rPr>
          <w:color w:val="000000"/>
          <w:spacing w:val="2"/>
          <w:sz w:val="24"/>
          <w:szCs w:val="24"/>
          <w:lang w:eastAsia="en-US"/>
        </w:rPr>
        <w:t xml:space="preserve">При поступлении в </w:t>
      </w:r>
      <w:r>
        <w:rPr>
          <w:sz w:val="24"/>
          <w:szCs w:val="24"/>
          <w:lang w:eastAsia="ru-RU"/>
        </w:rPr>
        <w:t>Совет народных депутатов</w:t>
      </w:r>
      <w:r w:rsidRPr="00846AAF">
        <w:rPr>
          <w:color w:val="000000"/>
          <w:spacing w:val="2"/>
          <w:sz w:val="24"/>
          <w:szCs w:val="24"/>
          <w:lang w:eastAsia="en-US"/>
        </w:rPr>
        <w:t xml:space="preserve"> заявления главы администрации, предусмотренного частью 7.3</w:t>
      </w:r>
      <w:r>
        <w:rPr>
          <w:color w:val="000000"/>
          <w:spacing w:val="2"/>
          <w:sz w:val="24"/>
          <w:szCs w:val="24"/>
          <w:lang w:eastAsia="en-US"/>
        </w:rPr>
        <w:t>-1</w:t>
      </w:r>
      <w:r w:rsidRPr="00846AAF">
        <w:rPr>
          <w:color w:val="000000"/>
          <w:spacing w:val="2"/>
          <w:sz w:val="24"/>
          <w:szCs w:val="24"/>
          <w:lang w:eastAsia="en-US"/>
        </w:rPr>
        <w:t xml:space="preserve"> статьи 40 Федерального закона от 06.10.2003 № 131-ФЗ «Об об</w:t>
      </w:r>
      <w:r w:rsidRPr="00846AAF">
        <w:rPr>
          <w:color w:val="000000"/>
          <w:spacing w:val="2"/>
          <w:sz w:val="24"/>
          <w:szCs w:val="24"/>
          <w:shd w:val="clear" w:color="auto" w:fill="FFFFFF"/>
          <w:lang w:eastAsia="en-US"/>
        </w:rPr>
        <w:t>щи</w:t>
      </w:r>
      <w:r w:rsidRPr="00846AAF">
        <w:rPr>
          <w:color w:val="000000"/>
          <w:spacing w:val="2"/>
          <w:sz w:val="24"/>
          <w:szCs w:val="24"/>
          <w:lang w:eastAsia="en-US"/>
        </w:rPr>
        <w:t>х принципах организации местного самоуправления в Российской Федерации» (далее - заявление) председатель Комиссии в 10-дневный срок:</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предлагает лицу, в отношении которого поступило заявление дать письменные пояснения по существу выявленных нарушений.</w:t>
      </w:r>
    </w:p>
    <w:p w:rsidR="00791263" w:rsidRPr="00846AAF" w:rsidRDefault="00791263" w:rsidP="00791263">
      <w:pPr>
        <w:widowControl w:val="0"/>
        <w:tabs>
          <w:tab w:val="left" w:pos="1335"/>
        </w:tabs>
        <w:ind w:firstLine="709"/>
        <w:jc w:val="both"/>
        <w:rPr>
          <w:spacing w:val="2"/>
          <w:sz w:val="24"/>
          <w:szCs w:val="24"/>
          <w:lang w:eastAsia="en-US"/>
        </w:rPr>
      </w:pPr>
      <w:r w:rsidRPr="00846AAF">
        <w:rPr>
          <w:color w:val="000000"/>
          <w:spacing w:val="2"/>
          <w:sz w:val="24"/>
          <w:szCs w:val="24"/>
          <w:lang w:eastAsia="en-US"/>
        </w:rPr>
        <w:t>Неявка лица, в отношении которого поступило заявление своевременно извещенного о месте и времени заседания Комиссии, не препятствует рассмотрению заявления.</w:t>
      </w:r>
    </w:p>
    <w:p w:rsidR="00791263" w:rsidRPr="00846AAF" w:rsidRDefault="00791263" w:rsidP="00791263">
      <w:pPr>
        <w:ind w:firstLine="709"/>
        <w:jc w:val="both"/>
        <w:rPr>
          <w:bCs/>
          <w:sz w:val="24"/>
          <w:szCs w:val="24"/>
          <w:lang w:eastAsia="ru-RU"/>
        </w:rPr>
      </w:pPr>
      <w:r w:rsidRPr="00846AAF">
        <w:rPr>
          <w:sz w:val="24"/>
          <w:szCs w:val="24"/>
          <w:lang w:eastAsia="ru-RU"/>
        </w:rPr>
        <w:t xml:space="preserve">3.10.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Срок рассмотрения Комиссией информации о недостоверных или неполных сведениях не может превышать 20 дней со дня поступления в </w:t>
      </w:r>
      <w:r>
        <w:rPr>
          <w:sz w:val="24"/>
          <w:szCs w:val="24"/>
          <w:lang w:eastAsia="ru-RU"/>
        </w:rPr>
        <w:t>Совет народных депутатов</w:t>
      </w:r>
      <w:r w:rsidRPr="00846AAF">
        <w:rPr>
          <w:sz w:val="24"/>
          <w:szCs w:val="24"/>
          <w:lang w:eastAsia="ru-RU"/>
        </w:rPr>
        <w:t xml:space="preserve">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846AAF">
        <w:rPr>
          <w:sz w:val="24"/>
          <w:szCs w:val="24"/>
          <w:lang w:eastAsia="ru-RU"/>
        </w:rPr>
        <w:lastRenderedPageBreak/>
        <w:t>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выборного должностного лица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791263" w:rsidRPr="00846AAF" w:rsidRDefault="00791263" w:rsidP="00791263">
      <w:pPr>
        <w:ind w:firstLine="709"/>
        <w:jc w:val="both"/>
        <w:rPr>
          <w:bCs/>
          <w:sz w:val="24"/>
          <w:szCs w:val="24"/>
          <w:lang w:eastAsia="ru-RU"/>
        </w:rPr>
      </w:pPr>
      <w:r w:rsidRPr="00846AAF">
        <w:rPr>
          <w:sz w:val="24"/>
          <w:szCs w:val="24"/>
          <w:lang w:eastAsia="ru-RU"/>
        </w:rPr>
        <w:t xml:space="preserve">3.11. 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день подписания направляется в </w:t>
      </w:r>
      <w:r>
        <w:rPr>
          <w:sz w:val="24"/>
          <w:szCs w:val="24"/>
          <w:lang w:eastAsia="ru-RU"/>
        </w:rPr>
        <w:t>Совет народных депутатов</w:t>
      </w:r>
      <w:r w:rsidRPr="00846AAF">
        <w:rPr>
          <w:sz w:val="24"/>
          <w:szCs w:val="24"/>
          <w:lang w:eastAsia="ru-RU"/>
        </w:rPr>
        <w:t>.</w:t>
      </w:r>
    </w:p>
    <w:p w:rsidR="00791263" w:rsidRPr="00846AAF" w:rsidRDefault="00791263" w:rsidP="00791263">
      <w:pPr>
        <w:ind w:firstLine="709"/>
        <w:jc w:val="center"/>
        <w:rPr>
          <w:b/>
          <w:bCs/>
          <w:sz w:val="24"/>
          <w:szCs w:val="24"/>
          <w:lang w:eastAsia="ru-RU"/>
        </w:rPr>
      </w:pPr>
    </w:p>
    <w:p w:rsidR="00791263" w:rsidRPr="00846AAF" w:rsidRDefault="00791263" w:rsidP="00791263">
      <w:pPr>
        <w:ind w:firstLine="709"/>
        <w:jc w:val="center"/>
        <w:rPr>
          <w:b/>
          <w:bCs/>
          <w:sz w:val="24"/>
          <w:szCs w:val="24"/>
          <w:lang w:eastAsia="ru-RU"/>
        </w:rPr>
      </w:pPr>
      <w:r w:rsidRPr="00846AAF">
        <w:rPr>
          <w:b/>
          <w:bCs/>
          <w:sz w:val="24"/>
          <w:szCs w:val="24"/>
          <w:lang w:eastAsia="ru-RU"/>
        </w:rPr>
        <w:t>4. Принятие решения о применении к депутату, выборному должностному лицу местного самоуправления мер ответственности</w:t>
      </w:r>
    </w:p>
    <w:p w:rsidR="00791263" w:rsidRPr="00846AAF" w:rsidRDefault="00791263" w:rsidP="00791263">
      <w:pPr>
        <w:ind w:firstLine="709"/>
        <w:jc w:val="both"/>
        <w:rPr>
          <w:bCs/>
          <w:sz w:val="24"/>
          <w:szCs w:val="24"/>
          <w:lang w:eastAsia="ru-RU"/>
        </w:rPr>
      </w:pPr>
    </w:p>
    <w:p w:rsidR="00791263" w:rsidRPr="00846AAF" w:rsidRDefault="00791263" w:rsidP="00791263">
      <w:pPr>
        <w:widowControl w:val="0"/>
        <w:tabs>
          <w:tab w:val="left" w:pos="1090"/>
        </w:tabs>
        <w:ind w:firstLine="709"/>
        <w:jc w:val="both"/>
        <w:rPr>
          <w:spacing w:val="2"/>
          <w:sz w:val="24"/>
          <w:szCs w:val="24"/>
          <w:lang w:eastAsia="en-US"/>
        </w:rPr>
      </w:pPr>
      <w:r w:rsidRPr="00846AAF">
        <w:rPr>
          <w:spacing w:val="2"/>
          <w:sz w:val="24"/>
          <w:szCs w:val="24"/>
          <w:lang w:eastAsia="en-US"/>
        </w:rPr>
        <w:t xml:space="preserve">4.1. Депутаты </w:t>
      </w:r>
      <w:r w:rsidRPr="00846AAF">
        <w:rPr>
          <w:sz w:val="24"/>
          <w:szCs w:val="24"/>
          <w:lang w:eastAsia="ru-RU"/>
        </w:rPr>
        <w:t>Совета</w:t>
      </w:r>
      <w:r>
        <w:rPr>
          <w:sz w:val="24"/>
          <w:szCs w:val="24"/>
          <w:lang w:eastAsia="ru-RU"/>
        </w:rPr>
        <w:t xml:space="preserve"> народных депутатов</w:t>
      </w:r>
      <w:r w:rsidRPr="00846AAF">
        <w:rPr>
          <w:sz w:val="24"/>
          <w:szCs w:val="24"/>
          <w:lang w:eastAsia="ru-RU"/>
        </w:rPr>
        <w:t xml:space="preserve"> </w:t>
      </w:r>
      <w:r w:rsidRPr="00846AAF">
        <w:rPr>
          <w:spacing w:val="2"/>
          <w:sz w:val="24"/>
          <w:szCs w:val="24"/>
          <w:lang w:eastAsia="en-US"/>
        </w:rPr>
        <w:t>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w:t>
      </w:r>
      <w:r w:rsidRPr="00846AAF">
        <w:rPr>
          <w:color w:val="000000"/>
          <w:spacing w:val="2"/>
          <w:sz w:val="24"/>
          <w:szCs w:val="24"/>
          <w:lang w:eastAsia="en-US"/>
        </w:rPr>
        <w:t xml:space="preserve"> не считая периода временной нетрудоспособности </w:t>
      </w:r>
      <w:r w:rsidRPr="00846AAF">
        <w:rPr>
          <w:spacing w:val="2"/>
          <w:sz w:val="24"/>
          <w:szCs w:val="24"/>
          <w:lang w:eastAsia="en-US"/>
        </w:rPr>
        <w:t>депутата, выборного должностного лица местного самоуправления</w:t>
      </w:r>
      <w:r w:rsidRPr="00846AAF">
        <w:rPr>
          <w:color w:val="000000"/>
          <w:spacing w:val="2"/>
          <w:sz w:val="24"/>
          <w:szCs w:val="24"/>
          <w:lang w:eastAsia="en-US"/>
        </w:rPr>
        <w:t>, а также пребывания его в отпуске.</w:t>
      </w:r>
      <w:r w:rsidRPr="00846AAF">
        <w:rPr>
          <w:spacing w:val="2"/>
          <w:sz w:val="24"/>
          <w:szCs w:val="24"/>
          <w:lang w:eastAsia="en-US"/>
        </w:rPr>
        <w:t xml:space="preserve"> В случае если информация поступила в период между заседаниями </w:t>
      </w:r>
      <w:r w:rsidRPr="00846AAF">
        <w:rPr>
          <w:sz w:val="24"/>
          <w:szCs w:val="24"/>
          <w:lang w:eastAsia="ru-RU"/>
        </w:rPr>
        <w:t>Совета</w:t>
      </w:r>
      <w:r>
        <w:rPr>
          <w:sz w:val="24"/>
          <w:szCs w:val="24"/>
          <w:lang w:eastAsia="ru-RU"/>
        </w:rPr>
        <w:t xml:space="preserve"> народных депутатов</w:t>
      </w:r>
      <w:r w:rsidRPr="00846AAF">
        <w:rPr>
          <w:spacing w:val="2"/>
          <w:sz w:val="24"/>
          <w:szCs w:val="24"/>
          <w:lang w:eastAsia="en-US"/>
        </w:rPr>
        <w:t xml:space="preserve"> – не позднее чем через два месяца со дня ее поступления.</w:t>
      </w:r>
    </w:p>
    <w:p w:rsidR="00791263" w:rsidRPr="00846AAF" w:rsidRDefault="00791263" w:rsidP="00791263">
      <w:pPr>
        <w:ind w:firstLine="709"/>
        <w:jc w:val="both"/>
        <w:rPr>
          <w:bCs/>
          <w:sz w:val="24"/>
          <w:szCs w:val="24"/>
          <w:lang w:eastAsia="ru-RU"/>
        </w:rPr>
      </w:pPr>
      <w:r w:rsidRPr="00846AAF">
        <w:rPr>
          <w:sz w:val="24"/>
          <w:szCs w:val="24"/>
          <w:lang w:eastAsia="ru-RU"/>
        </w:rPr>
        <w:t>4.2. Вопрос о принятии решения о применении мер ответственности подлежит рассмотрению на открытом заседании Совета</w:t>
      </w:r>
      <w:r>
        <w:rPr>
          <w:sz w:val="24"/>
          <w:szCs w:val="24"/>
          <w:lang w:eastAsia="ru-RU"/>
        </w:rPr>
        <w:t xml:space="preserve"> народных депутатов</w:t>
      </w:r>
      <w:r w:rsidRPr="00846AAF">
        <w:rPr>
          <w:sz w:val="24"/>
          <w:szCs w:val="24"/>
          <w:lang w:eastAsia="ru-RU"/>
        </w:rPr>
        <w:t>.</w:t>
      </w:r>
    </w:p>
    <w:p w:rsidR="00791263" w:rsidRPr="00846AAF" w:rsidRDefault="00791263" w:rsidP="00791263">
      <w:pPr>
        <w:widowControl w:val="0"/>
        <w:tabs>
          <w:tab w:val="left" w:pos="1426"/>
        </w:tabs>
        <w:ind w:firstLine="709"/>
        <w:jc w:val="both"/>
        <w:rPr>
          <w:spacing w:val="2"/>
          <w:sz w:val="24"/>
          <w:szCs w:val="24"/>
          <w:lang w:eastAsia="en-US"/>
        </w:rPr>
      </w:pPr>
      <w:r w:rsidRPr="00846AAF">
        <w:rPr>
          <w:spacing w:val="2"/>
          <w:sz w:val="24"/>
          <w:szCs w:val="24"/>
          <w:lang w:eastAsia="en-US"/>
        </w:rPr>
        <w:t xml:space="preserve">4.3. </w:t>
      </w:r>
      <w:r w:rsidRPr="00846AAF">
        <w:rPr>
          <w:color w:val="000000"/>
          <w:spacing w:val="2"/>
          <w:sz w:val="24"/>
          <w:szCs w:val="24"/>
          <w:lang w:eastAsia="en-US"/>
        </w:rPr>
        <w:t xml:space="preserve">В ходе рассмотрения вопроса на сессии по поступившему заявлению председатель </w:t>
      </w:r>
      <w:r w:rsidRPr="00846AAF">
        <w:rPr>
          <w:sz w:val="24"/>
          <w:szCs w:val="24"/>
          <w:lang w:eastAsia="ru-RU"/>
        </w:rPr>
        <w:t>Совета</w:t>
      </w:r>
      <w:r>
        <w:rPr>
          <w:sz w:val="24"/>
          <w:szCs w:val="24"/>
          <w:lang w:eastAsia="ru-RU"/>
        </w:rPr>
        <w:t xml:space="preserve"> народных депутатов</w:t>
      </w:r>
      <w:r w:rsidRPr="00846AAF">
        <w:rPr>
          <w:color w:val="000000"/>
          <w:spacing w:val="2"/>
          <w:sz w:val="24"/>
          <w:szCs w:val="24"/>
          <w:lang w:eastAsia="en-US"/>
        </w:rPr>
        <w:t>:</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оглашает поступившее заявление;</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объявляет о наличии кворума для решения вопроса о применении меры ответственности;</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оглашает письменные пояснения лица, в отношении которого поступило заявление и предлагает ему выступить по рассматриваемому вопросу;</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 xml:space="preserve">оглашает доклад Комиссии, созданной </w:t>
      </w:r>
      <w:r w:rsidRPr="00846AAF">
        <w:rPr>
          <w:sz w:val="24"/>
          <w:szCs w:val="24"/>
          <w:lang w:eastAsia="ru-RU"/>
        </w:rPr>
        <w:t>Совета</w:t>
      </w:r>
      <w:r>
        <w:rPr>
          <w:sz w:val="24"/>
          <w:szCs w:val="24"/>
          <w:lang w:eastAsia="ru-RU"/>
        </w:rPr>
        <w:t xml:space="preserve"> народных депутатов</w:t>
      </w:r>
      <w:r w:rsidRPr="00846AAF">
        <w:rPr>
          <w:color w:val="000000"/>
          <w:spacing w:val="2"/>
          <w:sz w:val="24"/>
          <w:szCs w:val="24"/>
          <w:lang w:eastAsia="en-US"/>
        </w:rPr>
        <w:t xml:space="preserve"> в целях рассмотрения заявления главы администрации;</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 xml:space="preserve">предлагает депутатам и иным лицам, присутствующим на заседании </w:t>
      </w:r>
      <w:r w:rsidRPr="00846AAF">
        <w:rPr>
          <w:sz w:val="24"/>
          <w:szCs w:val="24"/>
          <w:lang w:eastAsia="ru-RU"/>
        </w:rPr>
        <w:t>Совета</w:t>
      </w:r>
      <w:r>
        <w:rPr>
          <w:sz w:val="24"/>
          <w:szCs w:val="24"/>
          <w:lang w:eastAsia="ru-RU"/>
        </w:rPr>
        <w:t xml:space="preserve"> народных депутатов</w:t>
      </w:r>
      <w:r w:rsidRPr="00846AAF">
        <w:rPr>
          <w:color w:val="000000"/>
          <w:spacing w:val="2"/>
          <w:sz w:val="24"/>
          <w:szCs w:val="24"/>
          <w:lang w:eastAsia="en-US"/>
        </w:rPr>
        <w:t>, высказать мнения относительно рассматриваемого вопроса;</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объявляет о начале голосования.</w:t>
      </w:r>
    </w:p>
    <w:p w:rsidR="00791263" w:rsidRPr="00846AAF" w:rsidRDefault="00791263" w:rsidP="00791263">
      <w:pPr>
        <w:widowControl w:val="0"/>
        <w:tabs>
          <w:tab w:val="left" w:pos="1479"/>
        </w:tabs>
        <w:ind w:firstLine="709"/>
        <w:jc w:val="both"/>
        <w:rPr>
          <w:spacing w:val="2"/>
          <w:sz w:val="24"/>
          <w:szCs w:val="24"/>
          <w:lang w:eastAsia="en-US"/>
        </w:rPr>
      </w:pPr>
      <w:r w:rsidRPr="00846AAF">
        <w:rPr>
          <w:color w:val="000000"/>
          <w:spacing w:val="2"/>
          <w:sz w:val="24"/>
          <w:szCs w:val="24"/>
          <w:lang w:eastAsia="en-US"/>
        </w:rPr>
        <w:t>Депутат, в отношении которого поступило заявление, не принимает участие в голосовании.</w:t>
      </w:r>
    </w:p>
    <w:p w:rsidR="00791263" w:rsidRPr="00846AAF" w:rsidRDefault="00791263" w:rsidP="00791263">
      <w:pPr>
        <w:widowControl w:val="0"/>
        <w:tabs>
          <w:tab w:val="left" w:pos="1354"/>
        </w:tabs>
        <w:ind w:firstLine="709"/>
        <w:jc w:val="both"/>
        <w:rPr>
          <w:spacing w:val="2"/>
          <w:sz w:val="24"/>
          <w:szCs w:val="24"/>
          <w:lang w:eastAsia="en-US"/>
        </w:rPr>
      </w:pPr>
      <w:r w:rsidRPr="00846AAF">
        <w:rPr>
          <w:color w:val="000000"/>
          <w:spacing w:val="2"/>
          <w:sz w:val="24"/>
          <w:szCs w:val="24"/>
          <w:lang w:eastAsia="en-US"/>
        </w:rPr>
        <w:t xml:space="preserve">При применении к </w:t>
      </w:r>
      <w:r w:rsidRPr="00846AAF">
        <w:rPr>
          <w:color w:val="000000"/>
          <w:spacing w:val="2"/>
          <w:sz w:val="24"/>
          <w:szCs w:val="24"/>
          <w:shd w:val="clear" w:color="auto" w:fill="FFFFFF"/>
          <w:lang w:eastAsia="en-US"/>
        </w:rPr>
        <w:t>депутату, члену выборного органа местного самоуправления, выборному должностному</w:t>
      </w:r>
      <w:r>
        <w:rPr>
          <w:color w:val="000000"/>
          <w:spacing w:val="2"/>
          <w:sz w:val="24"/>
          <w:szCs w:val="24"/>
          <w:shd w:val="clear" w:color="auto" w:fill="FFFFFF"/>
          <w:lang w:eastAsia="en-US"/>
        </w:rPr>
        <w:t xml:space="preserve"> лицу местного самоуправления Вочепшийского сельского поселения</w:t>
      </w:r>
      <w:r w:rsidRPr="00846AAF">
        <w:rPr>
          <w:color w:val="000000"/>
          <w:spacing w:val="2"/>
          <w:sz w:val="24"/>
          <w:szCs w:val="24"/>
          <w:shd w:val="clear" w:color="auto" w:fill="FFFFFF"/>
          <w:lang w:eastAsia="en-US"/>
        </w:rPr>
        <w:t xml:space="preserve">, </w:t>
      </w:r>
      <w:r w:rsidRPr="00846AAF">
        <w:rPr>
          <w:color w:val="000000"/>
          <w:spacing w:val="2"/>
          <w:sz w:val="24"/>
          <w:szCs w:val="24"/>
          <w:lang w:eastAsia="en-US"/>
        </w:rPr>
        <w:t xml:space="preserve">мер ответственности, </w:t>
      </w:r>
      <w:r w:rsidRPr="00846AAF">
        <w:rPr>
          <w:spacing w:val="2"/>
          <w:sz w:val="24"/>
          <w:szCs w:val="24"/>
          <w:lang w:eastAsia="en-US"/>
        </w:rPr>
        <w:t xml:space="preserve">предусмотренных частью 7.3-1 статьи 40 Федерального закона «Об общих принципах организации местного самоуправления в Российской Федерации», </w:t>
      </w:r>
      <w:r w:rsidRPr="00846AAF">
        <w:rPr>
          <w:color w:val="000000"/>
          <w:spacing w:val="2"/>
          <w:sz w:val="24"/>
          <w:szCs w:val="24"/>
          <w:lang w:eastAsia="en-US"/>
        </w:rPr>
        <w:t>учитываются отягчающие и смягчающие обстоятельства совершения соответствующего нарушения требований законодательства о противодействии коррупции.</w:t>
      </w:r>
    </w:p>
    <w:p w:rsidR="00791263" w:rsidRPr="00846AAF" w:rsidRDefault="00791263" w:rsidP="00791263">
      <w:pPr>
        <w:widowControl w:val="0"/>
        <w:tabs>
          <w:tab w:val="left" w:pos="1293"/>
        </w:tabs>
        <w:ind w:firstLine="709"/>
        <w:jc w:val="both"/>
        <w:rPr>
          <w:spacing w:val="2"/>
          <w:sz w:val="24"/>
          <w:szCs w:val="24"/>
          <w:lang w:eastAsia="en-US"/>
        </w:rPr>
      </w:pPr>
      <w:r w:rsidRPr="00846AAF">
        <w:rPr>
          <w:color w:val="000000"/>
          <w:spacing w:val="2"/>
          <w:sz w:val="24"/>
          <w:szCs w:val="24"/>
          <w:lang w:eastAsia="en-US"/>
        </w:rPr>
        <w:t>В качестве отягчающих обстоятельств могут рассматриваться:</w:t>
      </w:r>
    </w:p>
    <w:p w:rsidR="00791263" w:rsidRPr="00846AAF" w:rsidRDefault="00791263" w:rsidP="00791263">
      <w:pPr>
        <w:widowControl w:val="0"/>
        <w:tabs>
          <w:tab w:val="left" w:pos="1293"/>
          <w:tab w:val="left" w:pos="1168"/>
        </w:tabs>
        <w:ind w:firstLine="709"/>
        <w:jc w:val="both"/>
        <w:rPr>
          <w:spacing w:val="2"/>
          <w:sz w:val="24"/>
          <w:szCs w:val="24"/>
          <w:lang w:eastAsia="en-US"/>
        </w:rPr>
      </w:pPr>
      <w:r w:rsidRPr="00846AAF">
        <w:rPr>
          <w:color w:val="000000"/>
          <w:spacing w:val="2"/>
          <w:sz w:val="24"/>
          <w:szCs w:val="24"/>
          <w:lang w:eastAsia="en-US"/>
        </w:rPr>
        <w:t>а) представление недостоверных и противоречивых объяснений;</w:t>
      </w:r>
    </w:p>
    <w:p w:rsidR="00791263" w:rsidRPr="00846AAF" w:rsidRDefault="00791263" w:rsidP="00791263">
      <w:pPr>
        <w:widowControl w:val="0"/>
        <w:tabs>
          <w:tab w:val="left" w:pos="1493"/>
        </w:tabs>
        <w:ind w:firstLine="709"/>
        <w:jc w:val="both"/>
        <w:rPr>
          <w:spacing w:val="2"/>
          <w:sz w:val="24"/>
          <w:szCs w:val="24"/>
          <w:lang w:eastAsia="en-US"/>
        </w:rPr>
      </w:pPr>
      <w:r w:rsidRPr="00846AAF">
        <w:rPr>
          <w:color w:val="000000"/>
          <w:spacing w:val="2"/>
          <w:sz w:val="24"/>
          <w:szCs w:val="24"/>
          <w:lang w:eastAsia="en-US"/>
        </w:rPr>
        <w:lastRenderedPageBreak/>
        <w:t>б) одновременное нарушение двух и более требований законодательства о противодействии коррупции;</w:t>
      </w:r>
    </w:p>
    <w:p w:rsidR="00791263" w:rsidRPr="00846AAF" w:rsidRDefault="00791263" w:rsidP="00791263">
      <w:pPr>
        <w:widowControl w:val="0"/>
        <w:tabs>
          <w:tab w:val="left" w:pos="1334"/>
        </w:tabs>
        <w:ind w:firstLine="709"/>
        <w:jc w:val="both"/>
        <w:rPr>
          <w:spacing w:val="2"/>
          <w:sz w:val="24"/>
          <w:szCs w:val="24"/>
          <w:lang w:eastAsia="en-US"/>
        </w:rPr>
      </w:pPr>
      <w:r w:rsidRPr="00846AAF">
        <w:rPr>
          <w:color w:val="000000"/>
          <w:spacing w:val="2"/>
          <w:sz w:val="24"/>
          <w:szCs w:val="24"/>
          <w:lang w:eastAsia="en-US"/>
        </w:rPr>
        <w:t>в) нарушение требований законодательства о противодействии коррупции в рамках предыдущих декларационных кампаний.</w:t>
      </w:r>
    </w:p>
    <w:p w:rsidR="00791263" w:rsidRPr="00846AAF" w:rsidRDefault="00791263" w:rsidP="00791263">
      <w:pPr>
        <w:widowControl w:val="0"/>
        <w:tabs>
          <w:tab w:val="left" w:pos="1254"/>
        </w:tabs>
        <w:ind w:firstLine="709"/>
        <w:jc w:val="both"/>
        <w:rPr>
          <w:spacing w:val="2"/>
          <w:sz w:val="24"/>
          <w:szCs w:val="24"/>
          <w:lang w:eastAsia="en-US"/>
        </w:rPr>
      </w:pPr>
      <w:r w:rsidRPr="00846AAF">
        <w:rPr>
          <w:color w:val="000000"/>
          <w:spacing w:val="2"/>
          <w:sz w:val="24"/>
          <w:szCs w:val="24"/>
          <w:lang w:eastAsia="en-US"/>
        </w:rPr>
        <w:t>В качестве смягчающих обстоятельств могут рассматриваться:</w:t>
      </w:r>
    </w:p>
    <w:p w:rsidR="00791263" w:rsidRPr="00846AAF" w:rsidRDefault="00791263" w:rsidP="00791263">
      <w:pPr>
        <w:widowControl w:val="0"/>
        <w:tabs>
          <w:tab w:val="left" w:pos="1464"/>
        </w:tabs>
        <w:ind w:firstLine="709"/>
        <w:jc w:val="both"/>
        <w:rPr>
          <w:spacing w:val="2"/>
          <w:sz w:val="24"/>
          <w:szCs w:val="24"/>
          <w:lang w:eastAsia="en-US"/>
        </w:rPr>
      </w:pPr>
      <w:r w:rsidRPr="00846AAF">
        <w:rPr>
          <w:color w:val="000000"/>
          <w:spacing w:val="2"/>
          <w:sz w:val="24"/>
          <w:szCs w:val="24"/>
          <w:lang w:eastAsia="en-US"/>
        </w:rPr>
        <w:t>а) совершение нарушения требований законодательства о противодействии коррупции впервые;</w:t>
      </w:r>
    </w:p>
    <w:p w:rsidR="00791263" w:rsidRPr="00846AAF" w:rsidRDefault="00791263" w:rsidP="00791263">
      <w:pPr>
        <w:widowControl w:val="0"/>
        <w:tabs>
          <w:tab w:val="left" w:pos="1190"/>
        </w:tabs>
        <w:ind w:firstLine="709"/>
        <w:jc w:val="both"/>
        <w:rPr>
          <w:spacing w:val="2"/>
          <w:sz w:val="24"/>
          <w:szCs w:val="24"/>
          <w:lang w:eastAsia="en-US"/>
        </w:rPr>
      </w:pPr>
      <w:r w:rsidRPr="00846AAF">
        <w:rPr>
          <w:color w:val="000000"/>
          <w:spacing w:val="2"/>
          <w:sz w:val="24"/>
          <w:szCs w:val="24"/>
          <w:lang w:eastAsia="en-US"/>
        </w:rPr>
        <w:t>б) безукоризненное соблюдение в отчетном периоде других запретов, исполнение обязанностей, установленных в целях противодействия коррупции;</w:t>
      </w:r>
    </w:p>
    <w:p w:rsidR="00791263" w:rsidRPr="00846AAF" w:rsidRDefault="00791263" w:rsidP="00791263">
      <w:pPr>
        <w:widowControl w:val="0"/>
        <w:tabs>
          <w:tab w:val="left" w:pos="1158"/>
        </w:tabs>
        <w:ind w:firstLine="709"/>
        <w:jc w:val="both"/>
        <w:rPr>
          <w:spacing w:val="2"/>
          <w:sz w:val="24"/>
          <w:szCs w:val="24"/>
          <w:lang w:eastAsia="en-US"/>
        </w:rPr>
      </w:pPr>
      <w:r w:rsidRPr="00846AAF">
        <w:rPr>
          <w:color w:val="000000"/>
          <w:spacing w:val="2"/>
          <w:sz w:val="24"/>
          <w:szCs w:val="24"/>
          <w:lang w:eastAsia="en-US"/>
        </w:rPr>
        <w:t>в) эффективное выполнение особо важных и сложных заданий;</w:t>
      </w:r>
    </w:p>
    <w:p w:rsidR="00791263" w:rsidRPr="00846AAF" w:rsidRDefault="00791263" w:rsidP="00791263">
      <w:pPr>
        <w:widowControl w:val="0"/>
        <w:tabs>
          <w:tab w:val="left" w:pos="1272"/>
        </w:tabs>
        <w:ind w:firstLine="709"/>
        <w:jc w:val="both"/>
        <w:rPr>
          <w:spacing w:val="2"/>
          <w:sz w:val="24"/>
          <w:szCs w:val="24"/>
          <w:lang w:eastAsia="en-US"/>
        </w:rPr>
      </w:pPr>
      <w:r w:rsidRPr="00846AAF">
        <w:rPr>
          <w:color w:val="000000"/>
          <w:spacing w:val="2"/>
          <w:sz w:val="24"/>
          <w:szCs w:val="24"/>
          <w:lang w:eastAsia="en-US"/>
        </w:rPr>
        <w:t>г) наличие поощрений в отчетном периоде (государственные и ведомственные награды, почетные грамоты, благодарности и т.п.);</w:t>
      </w:r>
    </w:p>
    <w:p w:rsidR="00791263" w:rsidRPr="00846AAF" w:rsidRDefault="00791263" w:rsidP="00791263">
      <w:pPr>
        <w:widowControl w:val="0"/>
        <w:tabs>
          <w:tab w:val="left" w:pos="1224"/>
        </w:tabs>
        <w:ind w:firstLine="709"/>
        <w:jc w:val="both"/>
        <w:rPr>
          <w:spacing w:val="2"/>
          <w:sz w:val="24"/>
          <w:szCs w:val="24"/>
          <w:lang w:eastAsia="en-US"/>
        </w:rPr>
      </w:pPr>
      <w:r w:rsidRPr="00846AAF">
        <w:rPr>
          <w:color w:val="000000"/>
          <w:spacing w:val="2"/>
          <w:sz w:val="24"/>
          <w:szCs w:val="24"/>
          <w:lang w:eastAsia="en-US"/>
        </w:rPr>
        <w:t>д) добровольное сообщение о совершенном нарушении требований законодательства о противодействии коррупции до начала проверки.</w:t>
      </w:r>
    </w:p>
    <w:p w:rsidR="00791263" w:rsidRPr="00846AAF" w:rsidRDefault="00791263" w:rsidP="00791263">
      <w:pPr>
        <w:ind w:firstLine="709"/>
        <w:jc w:val="both"/>
        <w:rPr>
          <w:bCs/>
          <w:sz w:val="24"/>
          <w:szCs w:val="24"/>
          <w:lang w:eastAsia="ru-RU"/>
        </w:rPr>
      </w:pPr>
      <w:r w:rsidRPr="00846AAF">
        <w:rPr>
          <w:sz w:val="24"/>
          <w:szCs w:val="24"/>
          <w:lang w:eastAsia="ru-RU"/>
        </w:rPr>
        <w:t>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Совета</w:t>
      </w:r>
      <w:r>
        <w:rPr>
          <w:sz w:val="24"/>
          <w:szCs w:val="24"/>
          <w:lang w:eastAsia="ru-RU"/>
        </w:rPr>
        <w:t xml:space="preserve"> народных депутатов</w:t>
      </w:r>
      <w:r w:rsidRPr="00846AAF">
        <w:rPr>
          <w:sz w:val="24"/>
          <w:szCs w:val="24"/>
          <w:lang w:eastAsia="ru-RU"/>
        </w:rPr>
        <w:t>.</w:t>
      </w:r>
    </w:p>
    <w:p w:rsidR="00791263" w:rsidRPr="00846AAF" w:rsidRDefault="00791263" w:rsidP="00791263">
      <w:pPr>
        <w:ind w:firstLine="709"/>
        <w:jc w:val="both"/>
        <w:rPr>
          <w:bCs/>
          <w:sz w:val="24"/>
          <w:szCs w:val="24"/>
          <w:lang w:eastAsia="ru-RU"/>
        </w:rPr>
      </w:pPr>
      <w:r w:rsidRPr="00846AAF">
        <w:rPr>
          <w:sz w:val="24"/>
          <w:szCs w:val="24"/>
          <w:lang w:eastAsia="ru-RU"/>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Совета</w:t>
      </w:r>
      <w:r>
        <w:rPr>
          <w:sz w:val="24"/>
          <w:szCs w:val="24"/>
          <w:lang w:eastAsia="ru-RU"/>
        </w:rPr>
        <w:t xml:space="preserve"> народных депутатов</w:t>
      </w:r>
      <w:r w:rsidRPr="00846AAF">
        <w:rPr>
          <w:sz w:val="24"/>
          <w:szCs w:val="24"/>
          <w:lang w:eastAsia="ru-RU"/>
        </w:rPr>
        <w:t>.</w:t>
      </w:r>
    </w:p>
    <w:p w:rsidR="00791263" w:rsidRPr="00846AAF" w:rsidRDefault="00791263" w:rsidP="00791263">
      <w:pPr>
        <w:ind w:firstLine="709"/>
        <w:jc w:val="both"/>
        <w:rPr>
          <w:bCs/>
          <w:sz w:val="24"/>
          <w:szCs w:val="24"/>
          <w:lang w:eastAsia="ru-RU"/>
        </w:rPr>
      </w:pPr>
      <w:r w:rsidRPr="00846AAF">
        <w:rPr>
          <w:sz w:val="24"/>
          <w:szCs w:val="24"/>
          <w:lang w:eastAsia="ru-RU"/>
        </w:rPr>
        <w:t xml:space="preserve">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w:t>
      </w:r>
      <w:r w:rsidRPr="00846AAF">
        <w:rPr>
          <w:color w:val="000000"/>
          <w:sz w:val="24"/>
          <w:szCs w:val="24"/>
          <w:lang w:eastAsia="ru-RU"/>
        </w:rPr>
        <w:t xml:space="preserve">решением </w:t>
      </w:r>
      <w:r w:rsidRPr="00846AAF">
        <w:rPr>
          <w:sz w:val="24"/>
          <w:szCs w:val="24"/>
          <w:lang w:eastAsia="ru-RU"/>
        </w:rPr>
        <w:t>с Совета</w:t>
      </w:r>
      <w:r>
        <w:rPr>
          <w:sz w:val="24"/>
          <w:szCs w:val="24"/>
          <w:lang w:eastAsia="ru-RU"/>
        </w:rPr>
        <w:t xml:space="preserve"> народных депутатов</w:t>
      </w:r>
      <w:r w:rsidRPr="00846AAF">
        <w:rPr>
          <w:sz w:val="24"/>
          <w:szCs w:val="24"/>
          <w:lang w:eastAsia="ru-RU"/>
        </w:rPr>
        <w:t xml:space="preserve"> </w:t>
      </w:r>
      <w:r>
        <w:rPr>
          <w:sz w:val="24"/>
          <w:szCs w:val="24"/>
          <w:lang w:eastAsia="ru-RU"/>
        </w:rPr>
        <w:t xml:space="preserve">муниципального образования «Вочепшийское сельское поселение» </w:t>
      </w:r>
      <w:r w:rsidRPr="00846AAF">
        <w:rPr>
          <w:sz w:val="24"/>
          <w:szCs w:val="24"/>
          <w:lang w:eastAsia="ru-RU"/>
        </w:rPr>
        <w:t>в письменной форме и должно содержать:</w:t>
      </w:r>
    </w:p>
    <w:p w:rsidR="00791263" w:rsidRPr="00846AAF" w:rsidRDefault="00791263" w:rsidP="00791263">
      <w:pPr>
        <w:ind w:firstLine="709"/>
        <w:jc w:val="both"/>
        <w:rPr>
          <w:sz w:val="24"/>
          <w:szCs w:val="24"/>
          <w:lang w:eastAsia="ru-RU"/>
        </w:rPr>
      </w:pPr>
      <w:r w:rsidRPr="00846AAF">
        <w:rPr>
          <w:sz w:val="24"/>
          <w:szCs w:val="24"/>
          <w:lang w:eastAsia="ru-RU"/>
        </w:rPr>
        <w:t>а) фамилия, имя, отчество (последнее – при наличии);</w:t>
      </w:r>
    </w:p>
    <w:p w:rsidR="00791263" w:rsidRPr="00846AAF" w:rsidRDefault="00791263" w:rsidP="00791263">
      <w:pPr>
        <w:ind w:firstLine="709"/>
        <w:jc w:val="both"/>
        <w:rPr>
          <w:sz w:val="24"/>
          <w:szCs w:val="24"/>
          <w:lang w:eastAsia="ru-RU"/>
        </w:rPr>
      </w:pPr>
      <w:r w:rsidRPr="00846AAF">
        <w:rPr>
          <w:sz w:val="24"/>
          <w:szCs w:val="24"/>
          <w:lang w:eastAsia="ru-RU"/>
        </w:rPr>
        <w:t>б) должность;</w:t>
      </w:r>
    </w:p>
    <w:p w:rsidR="00791263" w:rsidRPr="00846AAF" w:rsidRDefault="00791263" w:rsidP="00791263">
      <w:pPr>
        <w:ind w:firstLine="709"/>
        <w:jc w:val="both"/>
        <w:rPr>
          <w:sz w:val="24"/>
          <w:szCs w:val="24"/>
          <w:lang w:eastAsia="ru-RU"/>
        </w:rPr>
      </w:pPr>
      <w:r w:rsidRPr="00846AAF">
        <w:rPr>
          <w:sz w:val="24"/>
          <w:szCs w:val="24"/>
          <w:lang w:eastAsia="ru-RU"/>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791263" w:rsidRPr="00846AAF" w:rsidRDefault="00791263" w:rsidP="00791263">
      <w:pPr>
        <w:ind w:firstLine="709"/>
        <w:jc w:val="both"/>
        <w:rPr>
          <w:sz w:val="24"/>
          <w:szCs w:val="24"/>
          <w:lang w:eastAsia="ru-RU"/>
        </w:rPr>
      </w:pPr>
      <w:r w:rsidRPr="00846AAF">
        <w:rPr>
          <w:sz w:val="24"/>
          <w:szCs w:val="24"/>
          <w:lang w:eastAsia="ru-RU"/>
        </w:rPr>
        <w:t xml:space="preserve">г) принятая мера ответственности </w:t>
      </w:r>
      <w:r w:rsidRPr="00846AAF">
        <w:rPr>
          <w:sz w:val="24"/>
          <w:szCs w:val="24"/>
          <w:lang w:val="en-US" w:eastAsia="ru-RU"/>
        </w:rPr>
        <w:t>c</w:t>
      </w:r>
      <w:r>
        <w:rPr>
          <w:sz w:val="24"/>
          <w:szCs w:val="24"/>
          <w:lang w:eastAsia="ru-RU"/>
        </w:rPr>
        <w:t xml:space="preserve"> </w:t>
      </w:r>
      <w:r w:rsidRPr="00846AAF">
        <w:rPr>
          <w:color w:val="000000"/>
          <w:sz w:val="24"/>
          <w:szCs w:val="24"/>
          <w:lang w:eastAsia="ru-RU"/>
        </w:rPr>
        <w:t>указанием со</w:t>
      </w:r>
      <w:r>
        <w:rPr>
          <w:color w:val="000000"/>
          <w:sz w:val="24"/>
          <w:szCs w:val="24"/>
          <w:lang w:eastAsia="ru-RU"/>
        </w:rPr>
        <w:t>ответствующего пункта части    7.3-</w:t>
      </w:r>
      <w:r w:rsidRPr="00846AAF">
        <w:rPr>
          <w:color w:val="000000"/>
          <w:sz w:val="24"/>
          <w:szCs w:val="24"/>
          <w:lang w:eastAsia="ru-RU"/>
        </w:rPr>
        <w:t>1 статьи 40 Федерального закона от 06.10.2003 №131-ФЗ «Об об</w:t>
      </w:r>
      <w:r w:rsidRPr="00846AAF">
        <w:rPr>
          <w:color w:val="000000"/>
          <w:spacing w:val="2"/>
          <w:sz w:val="24"/>
          <w:szCs w:val="24"/>
          <w:shd w:val="clear" w:color="auto" w:fill="FFFFFF"/>
          <w:lang w:eastAsia="ru-RU"/>
        </w:rPr>
        <w:t>щи</w:t>
      </w:r>
      <w:r w:rsidRPr="00846AAF">
        <w:rPr>
          <w:color w:val="000000"/>
          <w:sz w:val="24"/>
          <w:szCs w:val="24"/>
          <w:lang w:eastAsia="ru-RU"/>
        </w:rPr>
        <w:t xml:space="preserve">х принципах организации местного самоуправления в Российской Федерации» </w:t>
      </w:r>
      <w:r w:rsidRPr="00846AAF">
        <w:rPr>
          <w:sz w:val="24"/>
          <w:szCs w:val="24"/>
          <w:lang w:eastAsia="ru-RU"/>
        </w:rPr>
        <w:t>с обоснованием применения избранной меры ответственности;</w:t>
      </w:r>
    </w:p>
    <w:p w:rsidR="00791263" w:rsidRPr="00846AAF" w:rsidRDefault="00791263" w:rsidP="00791263">
      <w:pPr>
        <w:ind w:firstLine="709"/>
        <w:jc w:val="both"/>
        <w:rPr>
          <w:sz w:val="24"/>
          <w:szCs w:val="24"/>
          <w:lang w:eastAsia="ru-RU"/>
        </w:rPr>
      </w:pPr>
      <w:r w:rsidRPr="00846AAF">
        <w:rPr>
          <w:sz w:val="24"/>
          <w:szCs w:val="24"/>
          <w:lang w:eastAsia="ru-RU"/>
        </w:rPr>
        <w:t>д) срок действия меры ответственности (при наличии).</w:t>
      </w:r>
    </w:p>
    <w:p w:rsidR="00791263" w:rsidRPr="00846AAF" w:rsidRDefault="00791263" w:rsidP="00791263">
      <w:pPr>
        <w:ind w:firstLine="709"/>
        <w:jc w:val="both"/>
        <w:rPr>
          <w:sz w:val="24"/>
          <w:szCs w:val="24"/>
          <w:lang w:eastAsia="ru-RU"/>
        </w:rPr>
      </w:pPr>
      <w:r w:rsidRPr="00846AAF">
        <w:rPr>
          <w:sz w:val="24"/>
          <w:szCs w:val="24"/>
          <w:lang w:eastAsia="ru-RU"/>
        </w:rPr>
        <w:t>4.5. 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791263" w:rsidRPr="00846AAF" w:rsidRDefault="00791263" w:rsidP="00791263">
      <w:pPr>
        <w:ind w:firstLine="709"/>
        <w:jc w:val="both"/>
        <w:rPr>
          <w:sz w:val="24"/>
          <w:szCs w:val="24"/>
          <w:lang w:eastAsia="ru-RU"/>
        </w:rPr>
      </w:pPr>
      <w:r w:rsidRPr="00846AAF">
        <w:rPr>
          <w:sz w:val="24"/>
          <w:szCs w:val="24"/>
          <w:lang w:eastAsia="ru-RU"/>
        </w:rPr>
        <w:t>4.6. Решение о применении меры ответственности подписывается председателем Собрания представителей.</w:t>
      </w:r>
    </w:p>
    <w:p w:rsidR="00791263" w:rsidRPr="00846AAF" w:rsidRDefault="00791263" w:rsidP="00791263">
      <w:pPr>
        <w:widowControl w:val="0"/>
        <w:ind w:firstLine="709"/>
        <w:jc w:val="both"/>
        <w:rPr>
          <w:spacing w:val="2"/>
          <w:sz w:val="24"/>
          <w:szCs w:val="24"/>
          <w:lang w:eastAsia="en-US"/>
        </w:rPr>
      </w:pPr>
      <w:r w:rsidRPr="00846AAF">
        <w:rPr>
          <w:color w:val="000000"/>
          <w:spacing w:val="2"/>
          <w:sz w:val="24"/>
          <w:szCs w:val="24"/>
          <w:lang w:eastAsia="en-US"/>
        </w:rPr>
        <w:t xml:space="preserve">4.7. Досрочное прекращение полномочий, освобождение от должности </w:t>
      </w:r>
      <w:r w:rsidRPr="00846AAF">
        <w:rPr>
          <w:spacing w:val="2"/>
          <w:sz w:val="24"/>
          <w:szCs w:val="24"/>
          <w:lang w:eastAsia="en-US"/>
        </w:rPr>
        <w:t>депутата, выборного должностного лица местного самоуправления,</w:t>
      </w:r>
      <w:r w:rsidRPr="00846AAF">
        <w:rPr>
          <w:color w:val="000000"/>
          <w:spacing w:val="2"/>
          <w:sz w:val="24"/>
          <w:szCs w:val="24"/>
          <w:lang w:eastAsia="en-US"/>
        </w:rPr>
        <w:t xml:space="preserve"> должно быть осуществлено не позднее 6 месяцев со дня совершения коррупционного правонарушения.</w:t>
      </w:r>
    </w:p>
    <w:p w:rsidR="00791263" w:rsidRPr="00846AAF" w:rsidRDefault="00791263" w:rsidP="00791263">
      <w:pPr>
        <w:ind w:firstLine="709"/>
        <w:jc w:val="both"/>
        <w:rPr>
          <w:bCs/>
          <w:sz w:val="24"/>
          <w:szCs w:val="24"/>
          <w:lang w:eastAsia="ru-RU"/>
        </w:rPr>
      </w:pPr>
    </w:p>
    <w:p w:rsidR="00791263" w:rsidRDefault="00791263" w:rsidP="00791263">
      <w:pPr>
        <w:ind w:firstLine="709"/>
        <w:jc w:val="center"/>
        <w:rPr>
          <w:b/>
          <w:bCs/>
          <w:sz w:val="24"/>
          <w:szCs w:val="24"/>
          <w:lang w:eastAsia="ru-RU"/>
        </w:rPr>
      </w:pPr>
    </w:p>
    <w:p w:rsidR="00791263" w:rsidRDefault="00791263" w:rsidP="00791263">
      <w:pPr>
        <w:ind w:firstLine="709"/>
        <w:jc w:val="center"/>
        <w:rPr>
          <w:b/>
          <w:bCs/>
          <w:sz w:val="24"/>
          <w:szCs w:val="24"/>
          <w:lang w:eastAsia="ru-RU"/>
        </w:rPr>
      </w:pPr>
    </w:p>
    <w:p w:rsidR="00791263" w:rsidRPr="00846AAF" w:rsidRDefault="00791263" w:rsidP="00791263">
      <w:pPr>
        <w:ind w:firstLine="709"/>
        <w:jc w:val="center"/>
        <w:rPr>
          <w:b/>
          <w:bCs/>
          <w:sz w:val="24"/>
          <w:szCs w:val="24"/>
          <w:lang w:eastAsia="ru-RU"/>
        </w:rPr>
      </w:pPr>
      <w:r w:rsidRPr="00846AAF">
        <w:rPr>
          <w:b/>
          <w:bCs/>
          <w:sz w:val="24"/>
          <w:szCs w:val="24"/>
          <w:lang w:eastAsia="ru-RU"/>
        </w:rPr>
        <w:t>5. Заключительные положения</w:t>
      </w:r>
    </w:p>
    <w:p w:rsidR="00791263" w:rsidRPr="00846AAF" w:rsidRDefault="00791263" w:rsidP="00791263">
      <w:pPr>
        <w:ind w:firstLine="709"/>
        <w:jc w:val="both"/>
        <w:rPr>
          <w:sz w:val="24"/>
          <w:szCs w:val="24"/>
          <w:lang w:eastAsia="ru-RU"/>
        </w:rPr>
      </w:pPr>
    </w:p>
    <w:p w:rsidR="00791263" w:rsidRPr="00846AAF" w:rsidRDefault="00791263" w:rsidP="00791263">
      <w:pPr>
        <w:ind w:firstLine="709"/>
        <w:jc w:val="both"/>
        <w:rPr>
          <w:bCs/>
          <w:sz w:val="24"/>
          <w:szCs w:val="24"/>
          <w:lang w:eastAsia="ru-RU"/>
        </w:rPr>
      </w:pPr>
      <w:r w:rsidRPr="00846AAF">
        <w:rPr>
          <w:sz w:val="24"/>
          <w:szCs w:val="24"/>
          <w:lang w:eastAsia="ru-RU"/>
        </w:rPr>
        <w:lastRenderedPageBreak/>
        <w:t xml:space="preserve">5.1. Копия решения о применении мер ответственности в течение пяти рабочих дней со дня его принятия вручается лично </w:t>
      </w:r>
      <w:r w:rsidRPr="00846AAF">
        <w:rPr>
          <w:color w:val="000000"/>
          <w:sz w:val="24"/>
          <w:szCs w:val="24"/>
          <w:lang w:eastAsia="ru-RU"/>
        </w:rPr>
        <w:t xml:space="preserve">под подпись </w:t>
      </w:r>
      <w:r w:rsidRPr="00846AAF">
        <w:rPr>
          <w:sz w:val="24"/>
          <w:szCs w:val="24"/>
          <w:lang w:eastAsia="ru-RU"/>
        </w:rPr>
        <w:t xml:space="preserve">либо направляется любым доступным способом депутату, </w:t>
      </w:r>
      <w:r w:rsidRPr="00846AAF">
        <w:rPr>
          <w:rFonts w:eastAsia="Courier New"/>
          <w:spacing w:val="2"/>
          <w:sz w:val="24"/>
          <w:szCs w:val="24"/>
          <w:shd w:val="clear" w:color="auto" w:fill="FFFFFF"/>
          <w:lang w:eastAsia="ru-RU"/>
        </w:rPr>
        <w:t>члену выборного органа местного самоуправления</w:t>
      </w:r>
      <w:r>
        <w:rPr>
          <w:sz w:val="24"/>
          <w:szCs w:val="24"/>
          <w:lang w:eastAsia="ru-RU"/>
        </w:rPr>
        <w:t xml:space="preserve">, </w:t>
      </w:r>
      <w:r w:rsidRPr="00846AAF">
        <w:rPr>
          <w:sz w:val="24"/>
          <w:szCs w:val="24"/>
          <w:lang w:eastAsia="ru-RU"/>
        </w:rPr>
        <w:t>выборному должностному лицу местного самоуправления, в отношении которого рассматривался вопрос.</w:t>
      </w:r>
    </w:p>
    <w:p w:rsidR="00791263" w:rsidRPr="00846AAF" w:rsidRDefault="00791263" w:rsidP="00791263">
      <w:pPr>
        <w:widowControl w:val="0"/>
        <w:tabs>
          <w:tab w:val="left" w:pos="1220"/>
        </w:tabs>
        <w:ind w:firstLine="709"/>
        <w:jc w:val="both"/>
        <w:rPr>
          <w:spacing w:val="2"/>
          <w:sz w:val="24"/>
          <w:szCs w:val="24"/>
          <w:lang w:eastAsia="en-US"/>
        </w:rPr>
      </w:pPr>
      <w:r w:rsidRPr="00846AAF">
        <w:rPr>
          <w:color w:val="000000"/>
          <w:spacing w:val="2"/>
          <w:sz w:val="24"/>
          <w:szCs w:val="24"/>
          <w:lang w:eastAsia="en-US"/>
        </w:rPr>
        <w:t xml:space="preserve">По требованию </w:t>
      </w:r>
      <w:r w:rsidRPr="00846AAF">
        <w:rPr>
          <w:spacing w:val="2"/>
          <w:sz w:val="24"/>
          <w:szCs w:val="24"/>
          <w:lang w:eastAsia="en-US"/>
        </w:rPr>
        <w:t>депутата,</w:t>
      </w:r>
      <w:r w:rsidRPr="003E5BCE">
        <w:rPr>
          <w:rFonts w:eastAsia="Courier New"/>
          <w:spacing w:val="2"/>
          <w:sz w:val="24"/>
          <w:szCs w:val="24"/>
          <w:shd w:val="clear" w:color="auto" w:fill="FFFFFF"/>
          <w:lang w:eastAsia="ru-RU"/>
        </w:rPr>
        <w:t xml:space="preserve"> </w:t>
      </w:r>
      <w:r>
        <w:rPr>
          <w:rFonts w:eastAsia="Courier New"/>
          <w:spacing w:val="2"/>
          <w:sz w:val="24"/>
          <w:szCs w:val="24"/>
          <w:shd w:val="clear" w:color="auto" w:fill="FFFFFF"/>
          <w:lang w:eastAsia="ru-RU"/>
        </w:rPr>
        <w:t>члена</w:t>
      </w:r>
      <w:r w:rsidRPr="00846AAF">
        <w:rPr>
          <w:rFonts w:eastAsia="Courier New"/>
          <w:spacing w:val="2"/>
          <w:sz w:val="24"/>
          <w:szCs w:val="24"/>
          <w:shd w:val="clear" w:color="auto" w:fill="FFFFFF"/>
          <w:lang w:eastAsia="ru-RU"/>
        </w:rPr>
        <w:t xml:space="preserve"> выборного органа местного самоуправления</w:t>
      </w:r>
      <w:r>
        <w:rPr>
          <w:rFonts w:eastAsia="Courier New"/>
          <w:spacing w:val="2"/>
          <w:sz w:val="24"/>
          <w:szCs w:val="24"/>
          <w:shd w:val="clear" w:color="auto" w:fill="FFFFFF"/>
          <w:lang w:eastAsia="ru-RU"/>
        </w:rPr>
        <w:t>,</w:t>
      </w:r>
      <w:r w:rsidRPr="00846AAF">
        <w:rPr>
          <w:spacing w:val="2"/>
          <w:sz w:val="24"/>
          <w:szCs w:val="24"/>
          <w:lang w:eastAsia="en-US"/>
        </w:rPr>
        <w:t xml:space="preserve"> выборного должностного лица местного самоуправления,</w:t>
      </w:r>
      <w:r w:rsidRPr="00846AAF">
        <w:rPr>
          <w:color w:val="000000"/>
          <w:spacing w:val="2"/>
          <w:sz w:val="24"/>
          <w:szCs w:val="24"/>
          <w:lang w:eastAsia="en-US"/>
        </w:rPr>
        <w:t xml:space="preserve"> ему выдается надлежащим образом заверенная копия решения о применении к нему мер ответственности.</w:t>
      </w:r>
    </w:p>
    <w:p w:rsidR="00791263" w:rsidRPr="00846AAF" w:rsidRDefault="00791263" w:rsidP="00791263">
      <w:pPr>
        <w:widowControl w:val="0"/>
        <w:tabs>
          <w:tab w:val="left" w:pos="1330"/>
        </w:tabs>
        <w:ind w:firstLine="709"/>
        <w:jc w:val="both"/>
        <w:rPr>
          <w:spacing w:val="2"/>
          <w:sz w:val="24"/>
          <w:szCs w:val="24"/>
          <w:lang w:eastAsia="en-US"/>
        </w:rPr>
      </w:pPr>
      <w:r w:rsidRPr="00846AAF">
        <w:rPr>
          <w:color w:val="000000"/>
          <w:spacing w:val="2"/>
          <w:sz w:val="24"/>
          <w:szCs w:val="24"/>
          <w:lang w:eastAsia="en-US"/>
        </w:rPr>
        <w:t xml:space="preserve">В случае если решение о применении мер ответственности невозможно довести до сведения </w:t>
      </w:r>
      <w:r w:rsidRPr="00846AAF">
        <w:rPr>
          <w:spacing w:val="2"/>
          <w:sz w:val="24"/>
          <w:szCs w:val="24"/>
          <w:lang w:eastAsia="en-US"/>
        </w:rPr>
        <w:t>депутата,</w:t>
      </w:r>
      <w:r w:rsidRPr="003E5BCE">
        <w:rPr>
          <w:rFonts w:eastAsia="Courier New"/>
          <w:spacing w:val="2"/>
          <w:sz w:val="24"/>
          <w:szCs w:val="24"/>
          <w:shd w:val="clear" w:color="auto" w:fill="FFFFFF"/>
          <w:lang w:eastAsia="ru-RU"/>
        </w:rPr>
        <w:t xml:space="preserve"> </w:t>
      </w:r>
      <w:r w:rsidRPr="00846AAF">
        <w:rPr>
          <w:rFonts w:eastAsia="Courier New"/>
          <w:spacing w:val="2"/>
          <w:sz w:val="24"/>
          <w:szCs w:val="24"/>
          <w:shd w:val="clear" w:color="auto" w:fill="FFFFFF"/>
          <w:lang w:eastAsia="ru-RU"/>
        </w:rPr>
        <w:t>члену выборного органа местного самоуправления</w:t>
      </w:r>
      <w:r>
        <w:rPr>
          <w:rFonts w:eastAsia="Courier New"/>
          <w:spacing w:val="2"/>
          <w:sz w:val="24"/>
          <w:szCs w:val="24"/>
          <w:shd w:val="clear" w:color="auto" w:fill="FFFFFF"/>
          <w:lang w:eastAsia="ru-RU"/>
        </w:rPr>
        <w:t>,</w:t>
      </w:r>
      <w:r w:rsidRPr="00846AAF">
        <w:rPr>
          <w:spacing w:val="2"/>
          <w:sz w:val="24"/>
          <w:szCs w:val="24"/>
          <w:lang w:eastAsia="en-US"/>
        </w:rPr>
        <w:t xml:space="preserve"> выборного должностного лица местного самоуправления,</w:t>
      </w:r>
      <w:r w:rsidRPr="00846AAF">
        <w:rPr>
          <w:color w:val="000000"/>
          <w:spacing w:val="2"/>
          <w:sz w:val="24"/>
          <w:szCs w:val="24"/>
          <w:lang w:eastAsia="en-US"/>
        </w:rPr>
        <w:t xml:space="preserve"> или указанное лицо отказывается ознакомиться с решением под подпись, секретарем Комиссии составляется акт об отказе в ознакомлении </w:t>
      </w:r>
      <w:r w:rsidRPr="00846AAF">
        <w:rPr>
          <w:spacing w:val="2"/>
          <w:sz w:val="24"/>
          <w:szCs w:val="24"/>
          <w:lang w:eastAsia="en-US"/>
        </w:rPr>
        <w:t>депутата, выборного должностного лица местного самоуправления,</w:t>
      </w:r>
      <w:r w:rsidRPr="00846AAF">
        <w:rPr>
          <w:color w:val="000000"/>
          <w:spacing w:val="2"/>
          <w:sz w:val="24"/>
          <w:szCs w:val="24"/>
          <w:lang w:eastAsia="en-US"/>
        </w:rPr>
        <w:t xml:space="preserve"> с решением о применении к нему мер ответственности или о невозможности его уведомления с таким решением.</w:t>
      </w:r>
    </w:p>
    <w:p w:rsidR="00791263" w:rsidRPr="00846AAF" w:rsidRDefault="00791263" w:rsidP="00791263">
      <w:pPr>
        <w:widowControl w:val="0"/>
        <w:tabs>
          <w:tab w:val="left" w:pos="1220"/>
        </w:tabs>
        <w:ind w:firstLine="709"/>
        <w:jc w:val="both"/>
        <w:rPr>
          <w:spacing w:val="2"/>
          <w:sz w:val="24"/>
          <w:szCs w:val="24"/>
          <w:lang w:eastAsia="en-US"/>
        </w:rPr>
      </w:pPr>
      <w:r w:rsidRPr="00846AAF">
        <w:rPr>
          <w:spacing w:val="2"/>
          <w:sz w:val="24"/>
          <w:szCs w:val="24"/>
          <w:lang w:eastAsia="en-US"/>
        </w:rPr>
        <w:t>5.2.</w:t>
      </w:r>
      <w:r>
        <w:rPr>
          <w:spacing w:val="2"/>
          <w:sz w:val="24"/>
          <w:szCs w:val="24"/>
          <w:lang w:eastAsia="en-US"/>
        </w:rPr>
        <w:t xml:space="preserve"> </w:t>
      </w:r>
      <w:r w:rsidRPr="00846AAF">
        <w:rPr>
          <w:spacing w:val="2"/>
          <w:sz w:val="24"/>
          <w:szCs w:val="24"/>
          <w:lang w:eastAsia="en-US"/>
        </w:rPr>
        <w:t>Депутат,</w:t>
      </w:r>
      <w:r w:rsidRPr="003E5BCE">
        <w:rPr>
          <w:rFonts w:eastAsia="Courier New"/>
          <w:spacing w:val="2"/>
          <w:sz w:val="24"/>
          <w:szCs w:val="24"/>
          <w:shd w:val="clear" w:color="auto" w:fill="FFFFFF"/>
          <w:lang w:eastAsia="ru-RU"/>
        </w:rPr>
        <w:t xml:space="preserve"> </w:t>
      </w:r>
      <w:r>
        <w:rPr>
          <w:rFonts w:eastAsia="Courier New"/>
          <w:spacing w:val="2"/>
          <w:sz w:val="24"/>
          <w:szCs w:val="24"/>
          <w:shd w:val="clear" w:color="auto" w:fill="FFFFFF"/>
          <w:lang w:eastAsia="ru-RU"/>
        </w:rPr>
        <w:t>член</w:t>
      </w:r>
      <w:r w:rsidRPr="00846AAF">
        <w:rPr>
          <w:rFonts w:eastAsia="Courier New"/>
          <w:spacing w:val="2"/>
          <w:sz w:val="24"/>
          <w:szCs w:val="24"/>
          <w:shd w:val="clear" w:color="auto" w:fill="FFFFFF"/>
          <w:lang w:eastAsia="ru-RU"/>
        </w:rPr>
        <w:t xml:space="preserve"> выборного органа местного самоуправления</w:t>
      </w:r>
      <w:r>
        <w:rPr>
          <w:rFonts w:eastAsia="Courier New"/>
          <w:spacing w:val="2"/>
          <w:sz w:val="24"/>
          <w:szCs w:val="24"/>
          <w:shd w:val="clear" w:color="auto" w:fill="FFFFFF"/>
          <w:lang w:eastAsia="ru-RU"/>
        </w:rPr>
        <w:t>,</w:t>
      </w:r>
      <w:r w:rsidRPr="00846AAF">
        <w:rPr>
          <w:spacing w:val="2"/>
          <w:sz w:val="24"/>
          <w:szCs w:val="24"/>
          <w:lang w:eastAsia="en-US"/>
        </w:rPr>
        <w:t xml:space="preserve"> выборное должностное лицо местного самоуправления</w:t>
      </w:r>
      <w:r w:rsidRPr="00846AAF">
        <w:rPr>
          <w:color w:val="000000"/>
          <w:spacing w:val="2"/>
          <w:sz w:val="24"/>
          <w:szCs w:val="24"/>
          <w:lang w:eastAsia="en-US"/>
        </w:rPr>
        <w:t>, вправе обжаловать решение о применении к нему мер ответственности в судебном порядке.</w:t>
      </w:r>
    </w:p>
    <w:p w:rsidR="00791263" w:rsidRPr="00846AAF" w:rsidRDefault="00791263" w:rsidP="00791263">
      <w:pPr>
        <w:ind w:firstLine="709"/>
        <w:jc w:val="both"/>
        <w:rPr>
          <w:bCs/>
          <w:sz w:val="24"/>
          <w:szCs w:val="24"/>
          <w:lang w:eastAsia="ru-RU"/>
        </w:rPr>
      </w:pPr>
      <w:r w:rsidRPr="00846AAF">
        <w:rPr>
          <w:sz w:val="24"/>
          <w:szCs w:val="24"/>
          <w:lang w:eastAsia="ru-RU"/>
        </w:rPr>
        <w:t>5.3. Решение о применении мер ответственности к депутату,</w:t>
      </w:r>
      <w:r w:rsidRPr="003E5BCE">
        <w:rPr>
          <w:rFonts w:eastAsia="Courier New"/>
          <w:spacing w:val="2"/>
          <w:sz w:val="24"/>
          <w:szCs w:val="24"/>
          <w:shd w:val="clear" w:color="auto" w:fill="FFFFFF"/>
          <w:lang w:eastAsia="ru-RU"/>
        </w:rPr>
        <w:t xml:space="preserve"> </w:t>
      </w:r>
      <w:r>
        <w:rPr>
          <w:rFonts w:eastAsia="Courier New"/>
          <w:spacing w:val="2"/>
          <w:sz w:val="24"/>
          <w:szCs w:val="24"/>
          <w:shd w:val="clear" w:color="auto" w:fill="FFFFFF"/>
          <w:lang w:eastAsia="ru-RU"/>
        </w:rPr>
        <w:t>члену</w:t>
      </w:r>
      <w:r w:rsidRPr="00846AAF">
        <w:rPr>
          <w:rFonts w:eastAsia="Courier New"/>
          <w:spacing w:val="2"/>
          <w:sz w:val="24"/>
          <w:szCs w:val="24"/>
          <w:shd w:val="clear" w:color="auto" w:fill="FFFFFF"/>
          <w:lang w:eastAsia="ru-RU"/>
        </w:rPr>
        <w:t xml:space="preserve"> выборного органа местного самоуправления</w:t>
      </w:r>
      <w:r>
        <w:rPr>
          <w:rFonts w:eastAsia="Courier New"/>
          <w:spacing w:val="2"/>
          <w:sz w:val="24"/>
          <w:szCs w:val="24"/>
          <w:shd w:val="clear" w:color="auto" w:fill="FFFFFF"/>
          <w:lang w:eastAsia="ru-RU"/>
        </w:rPr>
        <w:t>,</w:t>
      </w:r>
      <w:r w:rsidRPr="00846AAF">
        <w:rPr>
          <w:sz w:val="24"/>
          <w:szCs w:val="24"/>
          <w:lang w:eastAsia="ru-RU"/>
        </w:rPr>
        <w:t xml:space="preserve"> выборному должностному лицу местного самоуправления в течение пяти рабочих дней со дня его принятия направляется </w:t>
      </w:r>
      <w:r w:rsidRPr="00846AAF">
        <w:rPr>
          <w:color w:val="000000"/>
          <w:sz w:val="24"/>
          <w:szCs w:val="24"/>
          <w:lang w:eastAsia="ru-RU"/>
        </w:rPr>
        <w:t>главе администрации</w:t>
      </w:r>
      <w:r w:rsidRPr="00846AAF">
        <w:rPr>
          <w:sz w:val="24"/>
          <w:szCs w:val="24"/>
          <w:lang w:eastAsia="ru-RU"/>
        </w:rPr>
        <w:t>, прокурору.</w:t>
      </w:r>
    </w:p>
    <w:p w:rsidR="00791263" w:rsidRPr="00846AAF" w:rsidRDefault="00791263" w:rsidP="00791263">
      <w:pPr>
        <w:ind w:firstLine="709"/>
        <w:jc w:val="both"/>
        <w:rPr>
          <w:bCs/>
          <w:sz w:val="24"/>
          <w:szCs w:val="24"/>
          <w:lang w:eastAsia="ru-RU"/>
        </w:rPr>
      </w:pPr>
      <w:r w:rsidRPr="00846AAF">
        <w:rPr>
          <w:sz w:val="24"/>
          <w:szCs w:val="24"/>
          <w:lang w:eastAsia="ru-RU"/>
        </w:rPr>
        <w:t>5.4. Решение о применении мер ответственности к депутату,</w:t>
      </w:r>
      <w:r w:rsidRPr="003E5BCE">
        <w:rPr>
          <w:rFonts w:eastAsia="Courier New"/>
          <w:spacing w:val="2"/>
          <w:sz w:val="24"/>
          <w:szCs w:val="24"/>
          <w:shd w:val="clear" w:color="auto" w:fill="FFFFFF"/>
          <w:lang w:eastAsia="ru-RU"/>
        </w:rPr>
        <w:t xml:space="preserve"> </w:t>
      </w:r>
      <w:r w:rsidRPr="00846AAF">
        <w:rPr>
          <w:rFonts w:eastAsia="Courier New"/>
          <w:spacing w:val="2"/>
          <w:sz w:val="24"/>
          <w:szCs w:val="24"/>
          <w:shd w:val="clear" w:color="auto" w:fill="FFFFFF"/>
          <w:lang w:eastAsia="ru-RU"/>
        </w:rPr>
        <w:t>члену выборного органа местного самоуправления</w:t>
      </w:r>
      <w:r>
        <w:rPr>
          <w:rFonts w:eastAsia="Courier New"/>
          <w:spacing w:val="2"/>
          <w:sz w:val="24"/>
          <w:szCs w:val="24"/>
          <w:shd w:val="clear" w:color="auto" w:fill="FFFFFF"/>
          <w:lang w:eastAsia="ru-RU"/>
        </w:rPr>
        <w:t>,</w:t>
      </w:r>
      <w:r w:rsidRPr="00846AAF">
        <w:rPr>
          <w:sz w:val="24"/>
          <w:szCs w:val="24"/>
          <w:lang w:eastAsia="ru-RU"/>
        </w:rPr>
        <w:t xml:space="preserve"> выборному должностному лицу местного самоуправления подлежит обнародованию на </w:t>
      </w:r>
      <w:r w:rsidRPr="00846AAF">
        <w:rPr>
          <w:color w:val="000000"/>
          <w:sz w:val="24"/>
          <w:szCs w:val="24"/>
          <w:lang w:eastAsia="ru-RU"/>
        </w:rPr>
        <w:t xml:space="preserve">официальном сайте </w:t>
      </w:r>
      <w:r>
        <w:rPr>
          <w:sz w:val="24"/>
          <w:szCs w:val="24"/>
          <w:lang w:eastAsia="ru-RU"/>
        </w:rPr>
        <w:t>администрации муниципального образования «Вочепшийское сельское поселение»</w:t>
      </w:r>
      <w:r>
        <w:rPr>
          <w:color w:val="000000"/>
          <w:sz w:val="24"/>
          <w:szCs w:val="24"/>
          <w:lang w:eastAsia="ru-RU"/>
        </w:rPr>
        <w:t xml:space="preserve"> - </w:t>
      </w:r>
      <w:r>
        <w:rPr>
          <w:color w:val="000000"/>
          <w:sz w:val="24"/>
          <w:szCs w:val="24"/>
          <w:lang w:val="en-US" w:eastAsia="ru-RU"/>
        </w:rPr>
        <w:t>https</w:t>
      </w:r>
      <w:r w:rsidRPr="003E5BCE">
        <w:rPr>
          <w:color w:val="000000"/>
          <w:sz w:val="24"/>
          <w:szCs w:val="24"/>
          <w:lang w:eastAsia="ru-RU"/>
        </w:rPr>
        <w:t>://</w:t>
      </w:r>
      <w:r>
        <w:rPr>
          <w:color w:val="000000"/>
          <w:sz w:val="24"/>
          <w:szCs w:val="24"/>
          <w:lang w:eastAsia="ru-RU"/>
        </w:rPr>
        <w:t xml:space="preserve">вочепший.рф, </w:t>
      </w:r>
      <w:r w:rsidRPr="00846AAF">
        <w:rPr>
          <w:sz w:val="24"/>
          <w:szCs w:val="24"/>
          <w:lang w:eastAsia="ru-RU"/>
        </w:rPr>
        <w:t xml:space="preserve">в порядке, предусмотренном для опубликования (обнародования) муниципальных правовых актов Уставом </w:t>
      </w:r>
      <w:r>
        <w:rPr>
          <w:sz w:val="24"/>
          <w:szCs w:val="24"/>
          <w:lang w:eastAsia="ru-RU"/>
        </w:rPr>
        <w:t>муниципального образования «Вочепшийское сельское поселение».</w:t>
      </w:r>
    </w:p>
    <w:p w:rsidR="00791263" w:rsidRPr="00846AAF" w:rsidRDefault="00791263" w:rsidP="00791263">
      <w:pPr>
        <w:ind w:firstLine="709"/>
        <w:jc w:val="both"/>
        <w:rPr>
          <w:sz w:val="24"/>
          <w:szCs w:val="24"/>
          <w:lang w:eastAsia="ru-RU"/>
        </w:rPr>
      </w:pPr>
      <w:r w:rsidRPr="00846AAF">
        <w:rPr>
          <w:sz w:val="24"/>
          <w:szCs w:val="24"/>
          <w:lang w:eastAsia="ru-RU"/>
        </w:rPr>
        <w:t xml:space="preserve">5.5. В случае признания </w:t>
      </w:r>
      <w:r>
        <w:rPr>
          <w:sz w:val="24"/>
          <w:szCs w:val="24"/>
          <w:lang w:eastAsia="ru-RU"/>
        </w:rPr>
        <w:t>Советом народных депутатов</w:t>
      </w:r>
      <w:r w:rsidRPr="00846AAF">
        <w:rPr>
          <w:sz w:val="24"/>
          <w:szCs w:val="24"/>
          <w:lang w:eastAsia="ru-RU"/>
        </w:rPr>
        <w:t xml:space="preserve">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w:t>
      </w:r>
      <w:r>
        <w:rPr>
          <w:sz w:val="24"/>
          <w:szCs w:val="24"/>
          <w:lang w:eastAsia="ru-RU"/>
        </w:rPr>
        <w:t>Советом народных депутатов</w:t>
      </w:r>
      <w:r w:rsidRPr="00846AAF">
        <w:rPr>
          <w:sz w:val="24"/>
          <w:szCs w:val="24"/>
          <w:lang w:eastAsia="ru-RU"/>
        </w:rPr>
        <w:t xml:space="preserve"> принимается решение в соответствии с законодательством Российской Федерации о противодействии коррупции.</w:t>
      </w:r>
    </w:p>
    <w:p w:rsidR="00791263" w:rsidRPr="00846AAF" w:rsidRDefault="00791263" w:rsidP="00791263">
      <w:pPr>
        <w:ind w:firstLine="709"/>
        <w:jc w:val="both"/>
        <w:rPr>
          <w:sz w:val="24"/>
          <w:szCs w:val="24"/>
          <w:lang w:eastAsia="ru-RU"/>
        </w:rPr>
      </w:pPr>
    </w:p>
    <w:p w:rsidR="00791263" w:rsidRPr="00846AAF" w:rsidRDefault="00791263" w:rsidP="00791263">
      <w:pPr>
        <w:ind w:firstLine="709"/>
        <w:jc w:val="both"/>
        <w:rPr>
          <w:sz w:val="24"/>
          <w:szCs w:val="24"/>
          <w:lang w:eastAsia="ru-RU"/>
        </w:rPr>
      </w:pPr>
    </w:p>
    <w:p w:rsidR="00791263" w:rsidRPr="00846AAF" w:rsidRDefault="00791263" w:rsidP="00791263">
      <w:pPr>
        <w:ind w:firstLine="709"/>
        <w:jc w:val="both"/>
        <w:rPr>
          <w:sz w:val="24"/>
          <w:szCs w:val="24"/>
          <w:lang w:eastAsia="ru-RU"/>
        </w:rPr>
      </w:pPr>
    </w:p>
    <w:p w:rsidR="00791263" w:rsidRPr="00846AAF" w:rsidRDefault="00791263" w:rsidP="00791263">
      <w:pPr>
        <w:widowControl w:val="0"/>
        <w:jc w:val="both"/>
        <w:rPr>
          <w:sz w:val="24"/>
          <w:szCs w:val="24"/>
          <w:lang w:eastAsia="ru-RU"/>
        </w:rPr>
      </w:pPr>
    </w:p>
    <w:p w:rsidR="00791263" w:rsidRPr="00846AAF" w:rsidRDefault="00791263" w:rsidP="00791263">
      <w:pPr>
        <w:widowControl w:val="0"/>
        <w:jc w:val="both"/>
        <w:rPr>
          <w:sz w:val="24"/>
          <w:szCs w:val="24"/>
          <w:lang w:eastAsia="ru-RU"/>
        </w:rPr>
        <w:sectPr w:rsidR="00791263" w:rsidRPr="00846AAF" w:rsidSect="008F46E4">
          <w:headerReference w:type="default" r:id="rId6"/>
          <w:pgSz w:w="11906" w:h="16838"/>
          <w:pgMar w:top="426" w:right="849" w:bottom="1134" w:left="1701" w:header="709" w:footer="709" w:gutter="0"/>
          <w:cols w:space="708"/>
          <w:titlePg/>
          <w:docGrid w:linePitch="381"/>
        </w:sectPr>
      </w:pPr>
    </w:p>
    <w:p w:rsidR="00791263" w:rsidRDefault="00791263" w:rsidP="00791263">
      <w:pPr>
        <w:widowControl w:val="0"/>
        <w:autoSpaceDE w:val="0"/>
        <w:autoSpaceDN w:val="0"/>
        <w:adjustRightInd w:val="0"/>
        <w:ind w:firstLine="540"/>
        <w:jc w:val="right"/>
        <w:outlineLvl w:val="1"/>
        <w:rPr>
          <w:sz w:val="24"/>
          <w:szCs w:val="24"/>
        </w:rPr>
      </w:pPr>
      <w:r>
        <w:rPr>
          <w:sz w:val="24"/>
          <w:szCs w:val="24"/>
        </w:rPr>
        <w:lastRenderedPageBreak/>
        <w:t>Приложение № 2</w:t>
      </w:r>
    </w:p>
    <w:p w:rsidR="00791263" w:rsidRDefault="00791263" w:rsidP="00791263">
      <w:pPr>
        <w:widowControl w:val="0"/>
        <w:autoSpaceDE w:val="0"/>
        <w:autoSpaceDN w:val="0"/>
        <w:adjustRightInd w:val="0"/>
        <w:ind w:firstLine="540"/>
        <w:jc w:val="right"/>
        <w:outlineLvl w:val="1"/>
        <w:rPr>
          <w:sz w:val="24"/>
          <w:szCs w:val="24"/>
        </w:rPr>
      </w:pPr>
      <w:r>
        <w:rPr>
          <w:sz w:val="24"/>
          <w:szCs w:val="24"/>
        </w:rPr>
        <w:t>к решению Совета народных депутатов</w:t>
      </w:r>
    </w:p>
    <w:p w:rsidR="00791263" w:rsidRDefault="00791263" w:rsidP="00791263">
      <w:pPr>
        <w:widowControl w:val="0"/>
        <w:autoSpaceDE w:val="0"/>
        <w:autoSpaceDN w:val="0"/>
        <w:adjustRightInd w:val="0"/>
        <w:ind w:firstLine="540"/>
        <w:jc w:val="right"/>
        <w:outlineLvl w:val="1"/>
        <w:rPr>
          <w:sz w:val="24"/>
          <w:szCs w:val="24"/>
        </w:rPr>
      </w:pPr>
      <w:r>
        <w:rPr>
          <w:sz w:val="24"/>
          <w:szCs w:val="24"/>
        </w:rPr>
        <w:t xml:space="preserve">МО </w:t>
      </w:r>
      <w:r>
        <w:rPr>
          <w:bCs/>
          <w:sz w:val="24"/>
          <w:szCs w:val="24"/>
        </w:rPr>
        <w:t xml:space="preserve">«Вочепшийское сельское поселение»  </w:t>
      </w:r>
    </w:p>
    <w:p w:rsidR="00791263" w:rsidRPr="00846AAF" w:rsidRDefault="00791263" w:rsidP="00791263">
      <w:pPr>
        <w:jc w:val="center"/>
        <w:rPr>
          <w:sz w:val="24"/>
          <w:szCs w:val="24"/>
          <w:lang w:eastAsia="ru-RU"/>
        </w:rPr>
      </w:pPr>
    </w:p>
    <w:p w:rsidR="00791263" w:rsidRPr="00846AAF" w:rsidRDefault="00791263" w:rsidP="00791263">
      <w:pPr>
        <w:jc w:val="center"/>
        <w:rPr>
          <w:bCs/>
          <w:sz w:val="24"/>
          <w:szCs w:val="24"/>
          <w:lang w:eastAsia="ru-RU"/>
        </w:rPr>
      </w:pPr>
    </w:p>
    <w:p w:rsidR="00791263" w:rsidRPr="00846AAF" w:rsidRDefault="00791263" w:rsidP="00791263">
      <w:pPr>
        <w:jc w:val="center"/>
        <w:rPr>
          <w:sz w:val="24"/>
          <w:szCs w:val="24"/>
          <w:lang w:eastAsia="ru-RU"/>
        </w:rPr>
      </w:pPr>
      <w:r w:rsidRPr="00846AAF">
        <w:rPr>
          <w:sz w:val="24"/>
          <w:szCs w:val="24"/>
          <w:lang w:eastAsia="ru-RU"/>
        </w:rPr>
        <w:t>Состав</w:t>
      </w:r>
    </w:p>
    <w:p w:rsidR="00791263" w:rsidRPr="00846AAF" w:rsidRDefault="00791263" w:rsidP="00791263">
      <w:pPr>
        <w:jc w:val="center"/>
        <w:rPr>
          <w:sz w:val="24"/>
          <w:szCs w:val="24"/>
          <w:lang w:eastAsia="ru-RU"/>
        </w:rPr>
      </w:pPr>
      <w:r w:rsidRPr="00846AAF">
        <w:rPr>
          <w:sz w:val="24"/>
          <w:szCs w:val="24"/>
          <w:lang w:eastAsia="ru-RU"/>
        </w:rPr>
        <w:t xml:space="preserve">Комиссии по оценке фактов существенности допущенных </w:t>
      </w:r>
    </w:p>
    <w:p w:rsidR="00791263" w:rsidRPr="00846AAF" w:rsidRDefault="00791263" w:rsidP="00791263">
      <w:pPr>
        <w:jc w:val="center"/>
        <w:rPr>
          <w:sz w:val="24"/>
          <w:szCs w:val="24"/>
          <w:lang w:eastAsia="ru-RU"/>
        </w:rPr>
      </w:pPr>
      <w:r w:rsidRPr="00846AAF">
        <w:rPr>
          <w:sz w:val="24"/>
          <w:szCs w:val="24"/>
          <w:lang w:eastAsia="ru-RU"/>
        </w:rPr>
        <w:t xml:space="preserve">нарушений при предоставлении депутатом, выборным должностным </w:t>
      </w:r>
    </w:p>
    <w:p w:rsidR="00791263" w:rsidRPr="00846AAF" w:rsidRDefault="00791263" w:rsidP="00791263">
      <w:pPr>
        <w:jc w:val="center"/>
        <w:rPr>
          <w:sz w:val="24"/>
          <w:szCs w:val="24"/>
          <w:lang w:eastAsia="ru-RU"/>
        </w:rPr>
      </w:pPr>
      <w:r w:rsidRPr="00846AAF">
        <w:rPr>
          <w:sz w:val="24"/>
          <w:szCs w:val="24"/>
          <w:lang w:eastAsia="ru-RU"/>
        </w:rPr>
        <w:t xml:space="preserve">лицом местного самоуправления сведений о доходах, расходах, </w:t>
      </w:r>
    </w:p>
    <w:p w:rsidR="00791263" w:rsidRPr="00846AAF" w:rsidRDefault="00791263" w:rsidP="00791263">
      <w:pPr>
        <w:jc w:val="center"/>
        <w:rPr>
          <w:sz w:val="24"/>
          <w:szCs w:val="24"/>
          <w:lang w:eastAsia="ru-RU"/>
        </w:rPr>
      </w:pPr>
      <w:r w:rsidRPr="00846AAF">
        <w:rPr>
          <w:sz w:val="24"/>
          <w:szCs w:val="24"/>
          <w:lang w:eastAsia="ru-RU"/>
        </w:rPr>
        <w:t>об имуществе и обязательствах имущественного характера</w:t>
      </w:r>
    </w:p>
    <w:p w:rsidR="00791263" w:rsidRPr="00846AAF" w:rsidRDefault="00791263" w:rsidP="00791263">
      <w:pPr>
        <w:jc w:val="center"/>
        <w:rPr>
          <w:sz w:val="24"/>
          <w:szCs w:val="24"/>
          <w:lang w:eastAsia="ru-RU"/>
        </w:rPr>
      </w:pPr>
    </w:p>
    <w:tbl>
      <w:tblPr>
        <w:tblStyle w:val="a7"/>
        <w:tblW w:w="96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02"/>
      </w:tblGrid>
      <w:tr w:rsidR="00791263" w:rsidRPr="00846AAF" w:rsidTr="00BA6FA4">
        <w:tc>
          <w:tcPr>
            <w:tcW w:w="3402" w:type="dxa"/>
          </w:tcPr>
          <w:p w:rsidR="00791263" w:rsidRPr="00846AAF" w:rsidRDefault="00791263" w:rsidP="00BA6FA4">
            <w:pPr>
              <w:jc w:val="both"/>
              <w:rPr>
                <w:sz w:val="24"/>
                <w:szCs w:val="24"/>
                <w:lang w:eastAsia="ru-RU"/>
              </w:rPr>
            </w:pPr>
            <w:r>
              <w:rPr>
                <w:sz w:val="24"/>
                <w:szCs w:val="24"/>
                <w:lang w:eastAsia="ru-RU"/>
              </w:rPr>
              <w:t>Пшедаток Аслан Муратович</w:t>
            </w:r>
          </w:p>
        </w:tc>
        <w:tc>
          <w:tcPr>
            <w:tcW w:w="6202" w:type="dxa"/>
          </w:tcPr>
          <w:p w:rsidR="00791263" w:rsidRPr="00846AAF" w:rsidRDefault="00791263" w:rsidP="00BA6FA4">
            <w:pPr>
              <w:jc w:val="both"/>
              <w:rPr>
                <w:sz w:val="24"/>
                <w:szCs w:val="24"/>
                <w:lang w:eastAsia="ru-RU"/>
              </w:rPr>
            </w:pPr>
            <w:r w:rsidRPr="00846AAF">
              <w:rPr>
                <w:sz w:val="24"/>
                <w:szCs w:val="24"/>
                <w:lang w:eastAsia="ru-RU"/>
              </w:rPr>
              <w:t>- председатель комиссии;</w:t>
            </w:r>
          </w:p>
        </w:tc>
      </w:tr>
      <w:tr w:rsidR="00791263" w:rsidRPr="00846AAF" w:rsidTr="00BA6FA4">
        <w:tc>
          <w:tcPr>
            <w:tcW w:w="3402" w:type="dxa"/>
          </w:tcPr>
          <w:p w:rsidR="00791263" w:rsidRDefault="00791263" w:rsidP="00BA6FA4">
            <w:pPr>
              <w:jc w:val="both"/>
              <w:rPr>
                <w:color w:val="000000"/>
                <w:sz w:val="24"/>
                <w:szCs w:val="24"/>
              </w:rPr>
            </w:pPr>
            <w:r>
              <w:rPr>
                <w:color w:val="000000"/>
                <w:sz w:val="24"/>
                <w:szCs w:val="24"/>
              </w:rPr>
              <w:t>Нехай Руслан Исмаилович</w:t>
            </w:r>
          </w:p>
          <w:p w:rsidR="00791263" w:rsidRPr="00846AAF" w:rsidRDefault="00791263" w:rsidP="00BA6FA4">
            <w:pPr>
              <w:jc w:val="both"/>
              <w:rPr>
                <w:sz w:val="24"/>
                <w:szCs w:val="24"/>
                <w:lang w:eastAsia="ru-RU"/>
              </w:rPr>
            </w:pPr>
            <w:r>
              <w:rPr>
                <w:color w:val="000000"/>
                <w:sz w:val="24"/>
                <w:szCs w:val="24"/>
              </w:rPr>
              <w:t>Казанчи Эмма Шамсудиновна</w:t>
            </w:r>
          </w:p>
        </w:tc>
        <w:tc>
          <w:tcPr>
            <w:tcW w:w="6202" w:type="dxa"/>
          </w:tcPr>
          <w:p w:rsidR="00791263" w:rsidRDefault="00791263" w:rsidP="00BA6FA4">
            <w:pPr>
              <w:jc w:val="both"/>
              <w:rPr>
                <w:sz w:val="24"/>
                <w:szCs w:val="24"/>
                <w:lang w:eastAsia="ru-RU"/>
              </w:rPr>
            </w:pPr>
            <w:r>
              <w:rPr>
                <w:sz w:val="24"/>
                <w:szCs w:val="24"/>
                <w:lang w:eastAsia="ru-RU"/>
              </w:rPr>
              <w:t>- заместитель председателя</w:t>
            </w:r>
            <w:r w:rsidRPr="00846AAF">
              <w:rPr>
                <w:sz w:val="24"/>
                <w:szCs w:val="24"/>
                <w:lang w:eastAsia="ru-RU"/>
              </w:rPr>
              <w:t xml:space="preserve"> комиссии;</w:t>
            </w:r>
          </w:p>
          <w:p w:rsidR="00791263" w:rsidRPr="00846AAF" w:rsidRDefault="00791263" w:rsidP="00BA6FA4">
            <w:pPr>
              <w:jc w:val="both"/>
              <w:rPr>
                <w:sz w:val="24"/>
                <w:szCs w:val="24"/>
                <w:lang w:eastAsia="ru-RU"/>
              </w:rPr>
            </w:pPr>
            <w:r>
              <w:rPr>
                <w:sz w:val="24"/>
                <w:szCs w:val="24"/>
                <w:lang w:eastAsia="ru-RU"/>
              </w:rPr>
              <w:t>- секретарь комиссии</w:t>
            </w:r>
          </w:p>
        </w:tc>
      </w:tr>
      <w:tr w:rsidR="00791263" w:rsidRPr="00846AAF" w:rsidTr="00BA6FA4">
        <w:tc>
          <w:tcPr>
            <w:tcW w:w="9604" w:type="dxa"/>
            <w:gridSpan w:val="2"/>
          </w:tcPr>
          <w:p w:rsidR="00791263" w:rsidRDefault="00791263" w:rsidP="00BA6FA4">
            <w:pPr>
              <w:jc w:val="center"/>
              <w:rPr>
                <w:sz w:val="24"/>
                <w:szCs w:val="24"/>
                <w:lang w:eastAsia="ru-RU"/>
              </w:rPr>
            </w:pPr>
          </w:p>
          <w:p w:rsidR="00791263" w:rsidRPr="00846AAF" w:rsidRDefault="00791263" w:rsidP="00BA6FA4">
            <w:pPr>
              <w:jc w:val="center"/>
              <w:rPr>
                <w:sz w:val="24"/>
                <w:szCs w:val="24"/>
                <w:lang w:eastAsia="ru-RU"/>
              </w:rPr>
            </w:pPr>
            <w:r w:rsidRPr="00846AAF">
              <w:rPr>
                <w:sz w:val="24"/>
                <w:szCs w:val="24"/>
                <w:lang w:eastAsia="ru-RU"/>
              </w:rPr>
              <w:t>Члены комиссии:</w:t>
            </w:r>
          </w:p>
          <w:p w:rsidR="00791263" w:rsidRPr="00846AAF" w:rsidRDefault="00791263" w:rsidP="00BA6FA4">
            <w:pPr>
              <w:jc w:val="center"/>
              <w:rPr>
                <w:sz w:val="24"/>
                <w:szCs w:val="24"/>
                <w:lang w:eastAsia="ru-RU"/>
              </w:rPr>
            </w:pPr>
          </w:p>
        </w:tc>
      </w:tr>
      <w:tr w:rsidR="00791263" w:rsidRPr="00846AAF" w:rsidTr="00BA6FA4">
        <w:tc>
          <w:tcPr>
            <w:tcW w:w="3402" w:type="dxa"/>
          </w:tcPr>
          <w:p w:rsidR="00791263" w:rsidRPr="00846AAF" w:rsidRDefault="00791263" w:rsidP="00BA6FA4">
            <w:pPr>
              <w:jc w:val="both"/>
              <w:rPr>
                <w:sz w:val="24"/>
                <w:szCs w:val="24"/>
                <w:lang w:eastAsia="ru-RU"/>
              </w:rPr>
            </w:pPr>
            <w:r>
              <w:rPr>
                <w:sz w:val="24"/>
                <w:szCs w:val="24"/>
                <w:lang w:eastAsia="ru-RU"/>
              </w:rPr>
              <w:t>Тхазфеш Аслан Волгеевич</w:t>
            </w:r>
          </w:p>
        </w:tc>
        <w:tc>
          <w:tcPr>
            <w:tcW w:w="6202" w:type="dxa"/>
          </w:tcPr>
          <w:p w:rsidR="00791263" w:rsidRPr="00846AAF" w:rsidRDefault="00791263" w:rsidP="00BA6FA4">
            <w:pPr>
              <w:jc w:val="both"/>
              <w:rPr>
                <w:sz w:val="24"/>
                <w:szCs w:val="24"/>
                <w:lang w:eastAsia="ru-RU"/>
              </w:rPr>
            </w:pPr>
            <w:r w:rsidRPr="00846AAF">
              <w:rPr>
                <w:sz w:val="24"/>
                <w:szCs w:val="24"/>
                <w:lang w:eastAsia="ru-RU"/>
              </w:rPr>
              <w:t xml:space="preserve">- </w:t>
            </w:r>
            <w:r>
              <w:rPr>
                <w:sz w:val="24"/>
                <w:szCs w:val="24"/>
                <w:lang w:eastAsia="ru-RU"/>
              </w:rPr>
              <w:t>заместитель Главы</w:t>
            </w:r>
            <w:r w:rsidRPr="00846AAF">
              <w:rPr>
                <w:sz w:val="24"/>
                <w:szCs w:val="24"/>
                <w:lang w:eastAsia="ru-RU"/>
              </w:rPr>
              <w:t xml:space="preserve"> </w:t>
            </w:r>
            <w:r>
              <w:rPr>
                <w:sz w:val="24"/>
                <w:szCs w:val="24"/>
                <w:lang w:eastAsia="ru-RU"/>
              </w:rPr>
              <w:t>Вочепшийского сельского поселения</w:t>
            </w:r>
            <w:r w:rsidRPr="00846AAF">
              <w:rPr>
                <w:sz w:val="24"/>
                <w:szCs w:val="24"/>
                <w:lang w:eastAsia="ru-RU"/>
              </w:rPr>
              <w:t>;</w:t>
            </w:r>
          </w:p>
        </w:tc>
      </w:tr>
      <w:tr w:rsidR="00791263" w:rsidRPr="00846AAF" w:rsidTr="00BA6FA4">
        <w:tc>
          <w:tcPr>
            <w:tcW w:w="3402" w:type="dxa"/>
          </w:tcPr>
          <w:p w:rsidR="00791263" w:rsidRPr="00846AAF" w:rsidRDefault="00791263" w:rsidP="00BA6FA4">
            <w:pPr>
              <w:jc w:val="both"/>
              <w:rPr>
                <w:sz w:val="24"/>
                <w:szCs w:val="24"/>
                <w:lang w:eastAsia="ru-RU"/>
              </w:rPr>
            </w:pPr>
            <w:r>
              <w:rPr>
                <w:sz w:val="24"/>
                <w:szCs w:val="24"/>
                <w:lang w:eastAsia="ru-RU"/>
              </w:rPr>
              <w:t>Нехай Римма Алиевна</w:t>
            </w:r>
          </w:p>
        </w:tc>
        <w:tc>
          <w:tcPr>
            <w:tcW w:w="6202" w:type="dxa"/>
          </w:tcPr>
          <w:p w:rsidR="00791263" w:rsidRPr="00846AAF" w:rsidRDefault="00791263" w:rsidP="00BA6FA4">
            <w:pPr>
              <w:jc w:val="both"/>
              <w:rPr>
                <w:sz w:val="24"/>
                <w:szCs w:val="24"/>
                <w:lang w:eastAsia="ru-RU"/>
              </w:rPr>
            </w:pPr>
            <w:r w:rsidRPr="00846AAF">
              <w:rPr>
                <w:sz w:val="24"/>
                <w:szCs w:val="24"/>
                <w:lang w:eastAsia="ru-RU"/>
              </w:rPr>
              <w:t>-</w:t>
            </w:r>
            <w:r>
              <w:rPr>
                <w:sz w:val="24"/>
                <w:szCs w:val="24"/>
                <w:lang w:eastAsia="ru-RU"/>
              </w:rPr>
              <w:t xml:space="preserve"> главный</w:t>
            </w:r>
            <w:r w:rsidRPr="00846AAF">
              <w:rPr>
                <w:sz w:val="24"/>
                <w:szCs w:val="24"/>
                <w:lang w:eastAsia="ru-RU"/>
              </w:rPr>
              <w:t xml:space="preserve"> специалист</w:t>
            </w:r>
            <w:r>
              <w:rPr>
                <w:sz w:val="24"/>
                <w:szCs w:val="24"/>
                <w:lang w:eastAsia="ru-RU"/>
              </w:rPr>
              <w:t>-финансист</w:t>
            </w:r>
            <w:r w:rsidRPr="00846AAF">
              <w:rPr>
                <w:sz w:val="24"/>
                <w:szCs w:val="24"/>
                <w:lang w:eastAsia="ru-RU"/>
              </w:rPr>
              <w:t xml:space="preserve"> ад</w:t>
            </w:r>
            <w:r>
              <w:rPr>
                <w:sz w:val="24"/>
                <w:szCs w:val="24"/>
                <w:lang w:eastAsia="ru-RU"/>
              </w:rPr>
              <w:t>министрации Вочепшийского сельского поселения;</w:t>
            </w:r>
          </w:p>
        </w:tc>
      </w:tr>
      <w:tr w:rsidR="00791263" w:rsidRPr="00846AAF" w:rsidTr="00BA6FA4">
        <w:tc>
          <w:tcPr>
            <w:tcW w:w="3402" w:type="dxa"/>
          </w:tcPr>
          <w:p w:rsidR="00791263" w:rsidRPr="00846AAF" w:rsidRDefault="00791263" w:rsidP="00BA6FA4">
            <w:pPr>
              <w:jc w:val="both"/>
              <w:rPr>
                <w:sz w:val="24"/>
                <w:szCs w:val="24"/>
                <w:lang w:eastAsia="ru-RU"/>
              </w:rPr>
            </w:pPr>
            <w:r>
              <w:rPr>
                <w:sz w:val="24"/>
                <w:szCs w:val="24"/>
                <w:lang w:eastAsia="ru-RU"/>
              </w:rPr>
              <w:t>Шеуджен Фатимет Хазретовна</w:t>
            </w:r>
          </w:p>
        </w:tc>
        <w:tc>
          <w:tcPr>
            <w:tcW w:w="6202" w:type="dxa"/>
          </w:tcPr>
          <w:p w:rsidR="00791263" w:rsidRPr="00846AAF" w:rsidRDefault="00791263" w:rsidP="00BA6FA4">
            <w:pPr>
              <w:jc w:val="both"/>
              <w:rPr>
                <w:sz w:val="24"/>
                <w:szCs w:val="24"/>
                <w:lang w:eastAsia="ru-RU"/>
              </w:rPr>
            </w:pPr>
            <w:r w:rsidRPr="00846AAF">
              <w:rPr>
                <w:sz w:val="24"/>
                <w:szCs w:val="24"/>
                <w:lang w:eastAsia="ru-RU"/>
              </w:rPr>
              <w:t xml:space="preserve">- </w:t>
            </w:r>
            <w:r>
              <w:rPr>
                <w:sz w:val="24"/>
                <w:szCs w:val="24"/>
                <w:lang w:eastAsia="ru-RU"/>
              </w:rPr>
              <w:t>главный</w:t>
            </w:r>
            <w:r w:rsidRPr="00846AAF">
              <w:rPr>
                <w:sz w:val="24"/>
                <w:szCs w:val="24"/>
                <w:lang w:eastAsia="ru-RU"/>
              </w:rPr>
              <w:t xml:space="preserve"> специалист</w:t>
            </w:r>
            <w:r>
              <w:rPr>
                <w:sz w:val="24"/>
                <w:szCs w:val="24"/>
                <w:lang w:eastAsia="ru-RU"/>
              </w:rPr>
              <w:t xml:space="preserve"> по организационной работе</w:t>
            </w:r>
            <w:r w:rsidRPr="00846AAF">
              <w:rPr>
                <w:sz w:val="24"/>
                <w:szCs w:val="24"/>
                <w:lang w:eastAsia="ru-RU"/>
              </w:rPr>
              <w:t xml:space="preserve"> ад</w:t>
            </w:r>
            <w:r>
              <w:rPr>
                <w:sz w:val="24"/>
                <w:szCs w:val="24"/>
                <w:lang w:eastAsia="ru-RU"/>
              </w:rPr>
              <w:t>министрации Вочепшийского сельского поселения</w:t>
            </w:r>
            <w:r w:rsidRPr="00846AAF">
              <w:rPr>
                <w:sz w:val="24"/>
                <w:szCs w:val="24"/>
                <w:lang w:eastAsia="ru-RU"/>
              </w:rPr>
              <w:t>;</w:t>
            </w:r>
          </w:p>
        </w:tc>
      </w:tr>
      <w:tr w:rsidR="00791263" w:rsidRPr="00846AAF" w:rsidTr="00BA6FA4">
        <w:tc>
          <w:tcPr>
            <w:tcW w:w="3402" w:type="dxa"/>
          </w:tcPr>
          <w:p w:rsidR="00791263" w:rsidRDefault="00791263" w:rsidP="00BA6FA4">
            <w:pPr>
              <w:jc w:val="both"/>
              <w:rPr>
                <w:sz w:val="24"/>
                <w:szCs w:val="24"/>
                <w:lang w:eastAsia="ru-RU"/>
              </w:rPr>
            </w:pPr>
            <w:r>
              <w:rPr>
                <w:sz w:val="24"/>
                <w:szCs w:val="24"/>
                <w:lang w:eastAsia="ru-RU"/>
              </w:rPr>
              <w:t>Делок Мариет Заурбечевна</w:t>
            </w:r>
          </w:p>
        </w:tc>
        <w:tc>
          <w:tcPr>
            <w:tcW w:w="6202" w:type="dxa"/>
          </w:tcPr>
          <w:p w:rsidR="00791263" w:rsidRPr="00846AAF" w:rsidRDefault="00791263" w:rsidP="00BA6FA4">
            <w:pPr>
              <w:jc w:val="both"/>
              <w:rPr>
                <w:sz w:val="24"/>
                <w:szCs w:val="24"/>
                <w:lang w:eastAsia="ru-RU"/>
              </w:rPr>
            </w:pPr>
            <w:r>
              <w:rPr>
                <w:sz w:val="24"/>
                <w:szCs w:val="24"/>
                <w:lang w:eastAsia="ru-RU"/>
              </w:rPr>
              <w:t>- депутат Совета народных депутатов Вочепшийского сельского поселения</w:t>
            </w:r>
          </w:p>
        </w:tc>
      </w:tr>
    </w:tbl>
    <w:p w:rsidR="00791263" w:rsidRPr="00846AAF" w:rsidRDefault="00791263" w:rsidP="00791263">
      <w:pPr>
        <w:jc w:val="both"/>
        <w:rPr>
          <w:sz w:val="24"/>
          <w:szCs w:val="24"/>
          <w:lang w:eastAsia="ru-RU"/>
        </w:rPr>
      </w:pPr>
    </w:p>
    <w:p w:rsidR="00791263" w:rsidRPr="00846AAF" w:rsidRDefault="00791263" w:rsidP="00791263">
      <w:pPr>
        <w:widowControl w:val="0"/>
        <w:jc w:val="both"/>
        <w:rPr>
          <w:rFonts w:eastAsia="Courier New"/>
          <w:color w:val="000000"/>
          <w:sz w:val="24"/>
          <w:szCs w:val="24"/>
          <w:lang w:eastAsia="ru-RU"/>
        </w:rPr>
      </w:pPr>
      <w:r w:rsidRPr="00846AAF">
        <w:rPr>
          <w:sz w:val="24"/>
          <w:szCs w:val="24"/>
          <w:lang w:eastAsia="ru-RU"/>
        </w:rPr>
        <w:tab/>
      </w:r>
      <w:r w:rsidRPr="00846AAF">
        <w:rPr>
          <w:sz w:val="24"/>
          <w:szCs w:val="24"/>
          <w:lang w:eastAsia="ru-RU"/>
        </w:rPr>
        <w:tab/>
      </w:r>
      <w:r w:rsidRPr="00846AAF">
        <w:rPr>
          <w:sz w:val="24"/>
          <w:szCs w:val="24"/>
          <w:lang w:eastAsia="ru-RU"/>
        </w:rPr>
        <w:tab/>
      </w:r>
      <w:r w:rsidRPr="00846AAF">
        <w:rPr>
          <w:sz w:val="24"/>
          <w:szCs w:val="24"/>
          <w:lang w:eastAsia="ru-RU"/>
        </w:rPr>
        <w:tab/>
      </w:r>
    </w:p>
    <w:p w:rsidR="00791263" w:rsidRDefault="00791263" w:rsidP="00791263">
      <w:pPr>
        <w:pStyle w:val="a3"/>
        <w:rPr>
          <w:rFonts w:ascii="Times New Roman" w:hAnsi="Times New Roman"/>
          <w:b/>
          <w:sz w:val="24"/>
          <w:szCs w:val="24"/>
        </w:rPr>
      </w:pPr>
    </w:p>
    <w:p w:rsidR="00791263" w:rsidRDefault="00791263" w:rsidP="00791263">
      <w:pPr>
        <w:pStyle w:val="a3"/>
        <w:rPr>
          <w:rFonts w:ascii="Times New Roman" w:hAnsi="Times New Roman"/>
          <w:b/>
          <w:sz w:val="24"/>
          <w:szCs w:val="24"/>
        </w:rPr>
      </w:pPr>
    </w:p>
    <w:p w:rsidR="00667E6D" w:rsidRDefault="00667E6D">
      <w:bookmarkStart w:id="11" w:name="_GoBack"/>
      <w:bookmarkEnd w:id="11"/>
    </w:p>
    <w:sectPr w:rsidR="00667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57" w:rsidRPr="00CF6E8E" w:rsidRDefault="00791263" w:rsidP="005D5F5E">
    <w:pPr>
      <w:pStyle w:val="a5"/>
      <w:rPr>
        <w:rFonts w:ascii="Times New Roman" w:hAnsi="Times New Roman" w:cs="Times New Roman"/>
        <w:color w:val="FFFFFF" w:themeColor="background1"/>
        <w:sz w:val="28"/>
        <w:szCs w:val="28"/>
      </w:rPr>
    </w:pPr>
  </w:p>
  <w:p w:rsidR="00045857" w:rsidRDefault="007912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63"/>
    <w:rsid w:val="00667E6D"/>
    <w:rsid w:val="0079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63"/>
    <w:pPr>
      <w:spacing w:after="0" w:line="240" w:lineRule="auto"/>
    </w:pPr>
    <w:rPr>
      <w:rFonts w:eastAsia="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263"/>
    <w:pPr>
      <w:spacing w:after="0" w:line="240" w:lineRule="auto"/>
    </w:pPr>
    <w:rPr>
      <w:rFonts w:ascii="Calibri" w:eastAsia="Calibri" w:hAnsi="Calibri" w:cs="Times New Roman"/>
      <w:sz w:val="22"/>
    </w:rPr>
  </w:style>
  <w:style w:type="paragraph" w:styleId="3">
    <w:name w:val="Body Text Indent 3"/>
    <w:basedOn w:val="a"/>
    <w:link w:val="30"/>
    <w:unhideWhenUsed/>
    <w:rsid w:val="00791263"/>
    <w:pPr>
      <w:spacing w:after="120"/>
      <w:ind w:left="283"/>
    </w:pPr>
    <w:rPr>
      <w:sz w:val="16"/>
      <w:szCs w:val="16"/>
      <w:lang w:eastAsia="ru-RU"/>
    </w:rPr>
  </w:style>
  <w:style w:type="character" w:customStyle="1" w:styleId="30">
    <w:name w:val="Основной текст с отступом 3 Знак"/>
    <w:basedOn w:val="a0"/>
    <w:link w:val="3"/>
    <w:rsid w:val="00791263"/>
    <w:rPr>
      <w:rFonts w:eastAsia="Times New Roman" w:cs="Times New Roman"/>
      <w:sz w:val="16"/>
      <w:szCs w:val="16"/>
      <w:lang w:eastAsia="ru-RU"/>
    </w:rPr>
  </w:style>
  <w:style w:type="character" w:customStyle="1" w:styleId="1">
    <w:name w:val="Гиперссылка1"/>
    <w:basedOn w:val="a0"/>
    <w:rsid w:val="00791263"/>
  </w:style>
  <w:style w:type="paragraph" w:styleId="a4">
    <w:name w:val="Normal (Web)"/>
    <w:basedOn w:val="a"/>
    <w:unhideWhenUsed/>
    <w:rsid w:val="00791263"/>
    <w:pPr>
      <w:spacing w:before="100" w:beforeAutospacing="1" w:after="100" w:afterAutospacing="1"/>
    </w:pPr>
    <w:rPr>
      <w:sz w:val="24"/>
      <w:szCs w:val="24"/>
      <w:lang w:eastAsia="ru-RU"/>
    </w:rPr>
  </w:style>
  <w:style w:type="paragraph" w:styleId="a5">
    <w:name w:val="header"/>
    <w:basedOn w:val="a"/>
    <w:link w:val="a6"/>
    <w:uiPriority w:val="99"/>
    <w:unhideWhenUsed/>
    <w:rsid w:val="00791263"/>
    <w:pPr>
      <w:widowControl w:val="0"/>
      <w:tabs>
        <w:tab w:val="center" w:pos="4677"/>
        <w:tab w:val="right" w:pos="9355"/>
      </w:tabs>
    </w:pPr>
    <w:rPr>
      <w:rFonts w:ascii="Courier New" w:eastAsia="Courier New" w:hAnsi="Courier New" w:cs="Courier New"/>
      <w:color w:val="000000"/>
      <w:sz w:val="24"/>
      <w:szCs w:val="24"/>
      <w:lang w:eastAsia="ru-RU"/>
    </w:rPr>
  </w:style>
  <w:style w:type="character" w:customStyle="1" w:styleId="a6">
    <w:name w:val="Верхний колонтитул Знак"/>
    <w:basedOn w:val="a0"/>
    <w:link w:val="a5"/>
    <w:uiPriority w:val="99"/>
    <w:rsid w:val="00791263"/>
    <w:rPr>
      <w:rFonts w:ascii="Courier New" w:eastAsia="Courier New" w:hAnsi="Courier New" w:cs="Courier New"/>
      <w:color w:val="000000"/>
      <w:szCs w:val="24"/>
      <w:lang w:eastAsia="ru-RU"/>
    </w:rPr>
  </w:style>
  <w:style w:type="table" w:styleId="a7">
    <w:name w:val="Table Grid"/>
    <w:basedOn w:val="a1"/>
    <w:rsid w:val="00791263"/>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91263"/>
    <w:rPr>
      <w:rFonts w:ascii="Tahoma" w:hAnsi="Tahoma" w:cs="Tahoma"/>
      <w:sz w:val="16"/>
      <w:szCs w:val="16"/>
    </w:rPr>
  </w:style>
  <w:style w:type="character" w:customStyle="1" w:styleId="a9">
    <w:name w:val="Текст выноски Знак"/>
    <w:basedOn w:val="a0"/>
    <w:link w:val="a8"/>
    <w:uiPriority w:val="99"/>
    <w:semiHidden/>
    <w:rsid w:val="0079126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63"/>
    <w:pPr>
      <w:spacing w:after="0" w:line="240" w:lineRule="auto"/>
    </w:pPr>
    <w:rPr>
      <w:rFonts w:eastAsia="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263"/>
    <w:pPr>
      <w:spacing w:after="0" w:line="240" w:lineRule="auto"/>
    </w:pPr>
    <w:rPr>
      <w:rFonts w:ascii="Calibri" w:eastAsia="Calibri" w:hAnsi="Calibri" w:cs="Times New Roman"/>
      <w:sz w:val="22"/>
    </w:rPr>
  </w:style>
  <w:style w:type="paragraph" w:styleId="3">
    <w:name w:val="Body Text Indent 3"/>
    <w:basedOn w:val="a"/>
    <w:link w:val="30"/>
    <w:unhideWhenUsed/>
    <w:rsid w:val="00791263"/>
    <w:pPr>
      <w:spacing w:after="120"/>
      <w:ind w:left="283"/>
    </w:pPr>
    <w:rPr>
      <w:sz w:val="16"/>
      <w:szCs w:val="16"/>
      <w:lang w:eastAsia="ru-RU"/>
    </w:rPr>
  </w:style>
  <w:style w:type="character" w:customStyle="1" w:styleId="30">
    <w:name w:val="Основной текст с отступом 3 Знак"/>
    <w:basedOn w:val="a0"/>
    <w:link w:val="3"/>
    <w:rsid w:val="00791263"/>
    <w:rPr>
      <w:rFonts w:eastAsia="Times New Roman" w:cs="Times New Roman"/>
      <w:sz w:val="16"/>
      <w:szCs w:val="16"/>
      <w:lang w:eastAsia="ru-RU"/>
    </w:rPr>
  </w:style>
  <w:style w:type="character" w:customStyle="1" w:styleId="1">
    <w:name w:val="Гиперссылка1"/>
    <w:basedOn w:val="a0"/>
    <w:rsid w:val="00791263"/>
  </w:style>
  <w:style w:type="paragraph" w:styleId="a4">
    <w:name w:val="Normal (Web)"/>
    <w:basedOn w:val="a"/>
    <w:unhideWhenUsed/>
    <w:rsid w:val="00791263"/>
    <w:pPr>
      <w:spacing w:before="100" w:beforeAutospacing="1" w:after="100" w:afterAutospacing="1"/>
    </w:pPr>
    <w:rPr>
      <w:sz w:val="24"/>
      <w:szCs w:val="24"/>
      <w:lang w:eastAsia="ru-RU"/>
    </w:rPr>
  </w:style>
  <w:style w:type="paragraph" w:styleId="a5">
    <w:name w:val="header"/>
    <w:basedOn w:val="a"/>
    <w:link w:val="a6"/>
    <w:uiPriority w:val="99"/>
    <w:unhideWhenUsed/>
    <w:rsid w:val="00791263"/>
    <w:pPr>
      <w:widowControl w:val="0"/>
      <w:tabs>
        <w:tab w:val="center" w:pos="4677"/>
        <w:tab w:val="right" w:pos="9355"/>
      </w:tabs>
    </w:pPr>
    <w:rPr>
      <w:rFonts w:ascii="Courier New" w:eastAsia="Courier New" w:hAnsi="Courier New" w:cs="Courier New"/>
      <w:color w:val="000000"/>
      <w:sz w:val="24"/>
      <w:szCs w:val="24"/>
      <w:lang w:eastAsia="ru-RU"/>
    </w:rPr>
  </w:style>
  <w:style w:type="character" w:customStyle="1" w:styleId="a6">
    <w:name w:val="Верхний колонтитул Знак"/>
    <w:basedOn w:val="a0"/>
    <w:link w:val="a5"/>
    <w:uiPriority w:val="99"/>
    <w:rsid w:val="00791263"/>
    <w:rPr>
      <w:rFonts w:ascii="Courier New" w:eastAsia="Courier New" w:hAnsi="Courier New" w:cs="Courier New"/>
      <w:color w:val="000000"/>
      <w:szCs w:val="24"/>
      <w:lang w:eastAsia="ru-RU"/>
    </w:rPr>
  </w:style>
  <w:style w:type="table" w:styleId="a7">
    <w:name w:val="Table Grid"/>
    <w:basedOn w:val="a1"/>
    <w:rsid w:val="00791263"/>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91263"/>
    <w:rPr>
      <w:rFonts w:ascii="Tahoma" w:hAnsi="Tahoma" w:cs="Tahoma"/>
      <w:sz w:val="16"/>
      <w:szCs w:val="16"/>
    </w:rPr>
  </w:style>
  <w:style w:type="character" w:customStyle="1" w:styleId="a9">
    <w:name w:val="Текст выноски Знак"/>
    <w:basedOn w:val="a0"/>
    <w:link w:val="a8"/>
    <w:uiPriority w:val="99"/>
    <w:semiHidden/>
    <w:rsid w:val="0079126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3886</Words>
  <Characters>22151</Characters>
  <Application>Microsoft Office Word</Application>
  <DocSecurity>0</DocSecurity>
  <Lines>184</Lines>
  <Paragraphs>51</Paragraphs>
  <ScaleCrop>false</ScaleCrop>
  <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2021-08-17T06:29:00Z</dcterms:created>
  <dcterms:modified xsi:type="dcterms:W3CDTF">2021-08-17T06:29:00Z</dcterms:modified>
</cp:coreProperties>
</file>