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Профилактические визиты и консультирования через мобильное приложение «Инспектор»</w:t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both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Росреестр Адыгеи проводит профилактические мероприятия посредством видео-конференц-связи с помощью мобильного приложения «Инспектор».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jc w:val="both"/>
        <w:rPr>
          <w:rFonts w:ascii="Tinos" w:hAnsi="Tinos" w:eastAsia="Tinos" w:cs="Tinos"/>
          <w:color w:val="212121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color w:val="212121"/>
          <w:sz w:val="28"/>
          <w:szCs w:val="28"/>
          <w:highlight w:val="none"/>
        </w:rPr>
        <w:t xml:space="preserve">Это специализированное программное обеспечение призвано изменить контрольные процессы, повысить их оперативность и эффективность. </w:t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jc w:val="both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color w:val="212121"/>
          <w:sz w:val="28"/>
          <w:szCs w:val="28"/>
          <w:highlight w:val="none"/>
        </w:rPr>
        <w:t xml:space="preserve">Приложение позволяет с мобильных устройств и стационарных компьютеров </w:t>
      </w:r>
      <w:r>
        <w:rPr>
          <w:rFonts w:ascii="Tinos" w:hAnsi="Tinos" w:eastAsia="Tinos" w:cs="Tinos"/>
          <w:color w:val="212121"/>
          <w:sz w:val="28"/>
          <w:szCs w:val="28"/>
          <w:highlight w:val="none"/>
        </w:rPr>
        <w:t xml:space="preserve">в дистанционном режиме видео-конференц-связи осуществлять оценку соблюдения обязательных требований, проводить профилактический визит, консультирование и контрольное (надзорное) мероприяти</w:t>
      </w:r>
      <w:r>
        <w:rPr>
          <w:rFonts w:ascii="Tinos" w:hAnsi="Tinos" w:eastAsia="Tinos" w:cs="Tinos"/>
          <w:sz w:val="28"/>
          <w:szCs w:val="28"/>
        </w:rPr>
        <w:t xml:space="preserve">е.</w:t>
      </w:r>
      <w:r>
        <w:rPr>
          <w:rFonts w:ascii="Tinos" w:hAnsi="Tinos" w:eastAsia="Tinos" w:cs="Tinos"/>
          <w:sz w:val="28"/>
          <w:szCs w:val="28"/>
          <w:highlight w:val="none"/>
        </w:rPr>
      </w:r>
      <w:r/>
    </w:p>
    <w:p>
      <w:pPr>
        <w:jc w:val="both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color w:val="212121"/>
          <w:sz w:val="28"/>
          <w:szCs w:val="28"/>
        </w:rPr>
        <w:t xml:space="preserve">Мобильное приложение «Инспектор» сохраняет фото-, видео- и аудиоматериалы проверки, которые доступны как инспектору, так и контролируемым лица</w:t>
      </w:r>
      <w:r>
        <w:rPr>
          <w:rFonts w:ascii="Tinos" w:hAnsi="Tinos" w:eastAsia="Tinos" w:cs="Tinos"/>
          <w:sz w:val="28"/>
          <w:szCs w:val="28"/>
        </w:rPr>
        <w:t xml:space="preserve">м.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jc w:val="both"/>
        <w:rPr>
          <w:rFonts w:ascii="Tinos" w:hAnsi="Tinos" w:eastAsia="Tinos" w:cs="Tinos"/>
          <w:b/>
          <w:bCs/>
          <w:i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i/>
          <w:iCs/>
          <w:sz w:val="28"/>
          <w:szCs w:val="28"/>
        </w:rPr>
      </w:r>
      <w:r>
        <w:rPr>
          <w:rFonts w:ascii="Tinos" w:hAnsi="Tinos" w:eastAsia="Tinos" w:cs="Tinos"/>
          <w:b/>
          <w:bCs/>
          <w:i/>
          <w:iCs/>
          <w:color w:val="000000"/>
          <w:sz w:val="28"/>
          <w:szCs w:val="28"/>
          <w:highlight w:val="white"/>
        </w:rPr>
        <w:t xml:space="preserve">Как это работает?</w:t>
      </w:r>
      <w:r>
        <w:rPr>
          <w:rFonts w:ascii="Tinos" w:hAnsi="Tinos" w:eastAsia="Tinos" w:cs="Tinos"/>
          <w:b/>
          <w:bCs/>
          <w:i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i/>
          <w:color w:val="000000"/>
          <w:sz w:val="28"/>
          <w:szCs w:val="28"/>
          <w:highlight w:val="none"/>
        </w:rPr>
      </w:r>
    </w:p>
    <w:p>
      <w:pPr>
        <w:jc w:val="both"/>
        <w:rPr>
          <w:rFonts w:ascii="Tinos" w:hAnsi="Tinos" w:eastAsia="Tinos" w:cs="Tinos"/>
          <w:color w:val="000000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1) Вы получите уведомление о предстоящей проверке (профилактическом визите) в личном кабинете на Едином портале государственных и муниципальных услуг (Госуслуги) через мобильное приложение.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</w:p>
    <w:p>
      <w:pPr>
        <w:jc w:val="both"/>
        <w:rPr>
          <w:rFonts w:ascii="Tinos" w:hAnsi="Tinos" w:eastAsia="Tinos" w:cs="Tinos"/>
          <w:color w:val="000000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br/>
        <w:t xml:space="preserve">2) Вам будет предложено пройти проверку дистанци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онно, используя мобильное приложение.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</w:p>
    <w:p>
      <w:pPr>
        <w:jc w:val="both"/>
        <w:rPr>
          <w:rFonts w:ascii="Tinos" w:hAnsi="Tinos" w:eastAsia="Tinos" w:cs="Tinos"/>
          <w:color w:val="000000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br/>
        <w:t xml:space="preserve">3) В назначенное время вы подключаетесь к мероприятию через мобильное приложение.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</w:p>
    <w:p>
      <w:pPr>
        <w:jc w:val="both"/>
        <w:rPr>
          <w:rFonts w:ascii="Tinos" w:hAnsi="Tinos" w:eastAsia="Tinos" w:cs="Tinos"/>
          <w:color w:val="000000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br/>
        <w:t xml:space="preserve">4) Можете задавать вопросы, предоставить необходимые документы и данные в режиме реального времени.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</w:p>
    <w:p>
      <w:pPr>
        <w:jc w:val="both"/>
        <w:rPr>
          <w:rFonts w:ascii="Tinos" w:hAnsi="Tinos" w:eastAsia="Tinos" w:cs="Tinos"/>
          <w:color w:val="000000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br/>
        <w:t xml:space="preserve">5) По итогам мероприятия вы получите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результаты в личном кабинете на портале Госуслуги.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</w:p>
    <w:p>
      <w:pPr>
        <w:jc w:val="both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color w:val="111111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i/>
          <w:iCs/>
          <w:color w:val="444444"/>
          <w:sz w:val="28"/>
          <w:szCs w:val="28"/>
          <w:highlight w:val="none"/>
        </w:rPr>
        <w:t xml:space="preserve">М</w:t>
      </w:r>
      <w:r>
        <w:rPr>
          <w:rFonts w:ascii="Tinos" w:hAnsi="Tinos" w:eastAsia="Tinos" w:cs="Tinos"/>
          <w:i/>
          <w:iCs/>
          <w:color w:val="444444"/>
          <w:sz w:val="28"/>
          <w:szCs w:val="28"/>
          <w:highlight w:val="white"/>
        </w:rPr>
        <w:t xml:space="preserve">обильное приложение «Инспектор» позволяет контрольно-надзорным органам проводить мероприятия без выезда на объекты, что экономит время как инспекторов, так и </w:t>
      </w:r>
      <w:r>
        <w:rPr>
          <w:rFonts w:ascii="Tinos" w:hAnsi="Tinos" w:eastAsia="Tinos" w:cs="Tinos"/>
          <w:i/>
          <w:iCs/>
          <w:color w:val="444444"/>
          <w:sz w:val="28"/>
          <w:szCs w:val="28"/>
          <w:highlight w:val="none"/>
        </w:rPr>
        <w:t xml:space="preserve">правообладателей</w:t>
      </w:r>
      <w:r>
        <w:rPr>
          <w:rFonts w:ascii="Tinos" w:hAnsi="Tinos" w:eastAsia="Tinos" w:cs="Tinos"/>
          <w:i/>
          <w:iCs/>
          <w:color w:val="111111"/>
          <w:sz w:val="28"/>
          <w:szCs w:val="28"/>
          <w:highlight w:val="none"/>
        </w:rPr>
        <w:t xml:space="preserve">. </w:t>
      </w:r>
      <w:r>
        <w:rPr>
          <w:rFonts w:ascii="Tinos" w:hAnsi="Tinos" w:eastAsia="Tinos" w:cs="Tinos"/>
          <w:i/>
          <w:iCs/>
          <w:color w:val="2e2f33"/>
          <w:sz w:val="28"/>
          <w:szCs w:val="28"/>
          <w:highlight w:val="white"/>
        </w:rPr>
        <w:t xml:space="preserve">Помимо</w:t>
      </w:r>
      <w:r>
        <w:rPr>
          <w:rFonts w:ascii="Tinos" w:hAnsi="Tinos" w:eastAsia="Tinos" w:cs="Tinos"/>
          <w:i/>
          <w:iCs/>
          <w:sz w:val="28"/>
          <w:szCs w:val="28"/>
          <w:highlight w:val="none"/>
        </w:rPr>
        <w:t xml:space="preserve"> этого </w:t>
      </w:r>
      <w:r>
        <w:rPr>
          <w:rFonts w:ascii="Tinos" w:hAnsi="Tinos" w:eastAsia="Tinos" w:cs="Tinos"/>
          <w:i/>
          <w:iCs/>
          <w:color w:val="2e2f33"/>
          <w:sz w:val="28"/>
          <w:szCs w:val="28"/>
          <w:highlight w:val="none"/>
        </w:rPr>
        <w:t xml:space="preserve">ю</w:t>
      </w:r>
      <w:r>
        <w:rPr>
          <w:rFonts w:ascii="Tinos" w:hAnsi="Tinos" w:eastAsia="Tinos" w:cs="Tinos"/>
          <w:i/>
          <w:iCs/>
          <w:color w:val="2e2f33"/>
          <w:sz w:val="28"/>
          <w:szCs w:val="28"/>
          <w:highlight w:val="white"/>
        </w:rPr>
        <w:t xml:space="preserve">ридические лица и граждане могут самостоятельно подать заявления на проведение профилактического визита и консультирования посредством портала Г</w:t>
      </w:r>
      <w:r>
        <w:rPr>
          <w:rFonts w:ascii="Tinos" w:hAnsi="Tinos" w:eastAsia="Tinos" w:cs="Tinos"/>
          <w:i/>
          <w:iCs/>
          <w:color w:val="2e2f33"/>
          <w:sz w:val="28"/>
          <w:szCs w:val="28"/>
          <w:highlight w:val="white"/>
        </w:rPr>
        <w:t xml:space="preserve">осуслуг, которые будут проведены с использованием мобильного приложения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», – отметил заместитель руководителя Управления Росреестра по Республике Адыгея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Эдуард Куиз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.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pStyle w:val="858"/>
        <w:jc w:val="both"/>
        <w:rPr>
          <w:rFonts w:ascii="Arial" w:hAnsi="Arial" w:eastAsia="Arial" w:cs="Arial"/>
          <w:color w:val="2e2f33"/>
          <w:sz w:val="23"/>
          <w:szCs w:val="23"/>
          <w:highlight w:val="none"/>
        </w:rPr>
      </w:pPr>
      <w:r>
        <w:rPr>
          <w:rFonts w:ascii="Arial" w:hAnsi="Arial" w:eastAsia="Arial" w:cs="Arial"/>
          <w:color w:val="2e2f33"/>
          <w:sz w:val="23"/>
          <w:szCs w:val="23"/>
          <w:highlight w:val="none"/>
        </w:rPr>
      </w:r>
      <w:r>
        <w:rPr>
          <w:rFonts w:ascii="Arial" w:hAnsi="Arial" w:eastAsia="Arial" w:cs="Arial"/>
          <w:color w:val="2e2f33"/>
          <w:sz w:val="23"/>
          <w:szCs w:val="23"/>
          <w:highlight w:val="none"/>
        </w:rPr>
      </w:r>
      <w:r>
        <w:rPr>
          <w:rFonts w:ascii="Arial" w:hAnsi="Arial" w:eastAsia="Arial" w:cs="Arial"/>
          <w:color w:val="2e2f33"/>
          <w:sz w:val="23"/>
          <w:szCs w:val="23"/>
          <w:highlight w:val="none"/>
        </w:rPr>
      </w:r>
    </w:p>
    <w:p>
      <w:pPr>
        <w:jc w:val="both"/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Мобильное приложение «Инспектор» доступно в Google Play, App Store, RuStore, AppGallery, а для тех, кто использует российскую ОС Аврора, на портале КНД ест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ь ссылка для загрузки knd.gov.ru/document/m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p. </w:t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</w:p>
    <w:p>
      <w:pPr>
        <w:jc w:val="both"/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Для авторизации пользователя в программе потребуется подтвержденная учетная запись на портале Госуслуг.</w:t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</w:p>
    <w:p>
      <w:pPr>
        <w:pStyle w:val="858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10"/>
  </w:num>
  <w:num w:numId="5">
    <w:abstractNumId w:val="9"/>
  </w:num>
  <w:num w:numId="6">
    <w:abstractNumId w:val="6"/>
  </w:num>
  <w:num w:numId="7">
    <w:abstractNumId w:val="0"/>
  </w:num>
  <w:num w:numId="8">
    <w:abstractNumId w:val="4"/>
  </w:num>
  <w:num w:numId="9">
    <w:abstractNumId w:val="11"/>
  </w:num>
  <w:num w:numId="10">
    <w:abstractNumId w:val="2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3"/>
    <w:link w:val="852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3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3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3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3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3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3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3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3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3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basedOn w:val="853"/>
    <w:link w:val="703"/>
    <w:uiPriority w:val="99"/>
  </w:style>
  <w:style w:type="paragraph" w:styleId="705">
    <w:name w:val="Footer"/>
    <w:basedOn w:val="85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basedOn w:val="853"/>
    <w:link w:val="705"/>
    <w:uiPriority w:val="99"/>
  </w:style>
  <w:style w:type="paragraph" w:styleId="707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</w:style>
  <w:style w:type="table" w:styleId="709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basedOn w:val="853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3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paragraph" w:styleId="852">
    <w:name w:val="Heading 1"/>
    <w:basedOn w:val="851"/>
    <w:next w:val="851"/>
    <w:link w:val="85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Balloon Text"/>
    <w:basedOn w:val="851"/>
    <w:link w:val="8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7" w:customStyle="1">
    <w:name w:val="Текст выноски Знак"/>
    <w:basedOn w:val="853"/>
    <w:link w:val="856"/>
    <w:uiPriority w:val="99"/>
    <w:semiHidden/>
    <w:rPr>
      <w:rFonts w:ascii="Segoe UI" w:hAnsi="Segoe UI" w:cs="Segoe UI"/>
      <w:sz w:val="18"/>
      <w:szCs w:val="18"/>
    </w:rPr>
  </w:style>
  <w:style w:type="paragraph" w:styleId="858">
    <w:name w:val="No Spacing"/>
    <w:uiPriority w:val="1"/>
    <w:qFormat/>
    <w:pPr>
      <w:spacing w:after="0" w:line="240" w:lineRule="auto"/>
    </w:pPr>
  </w:style>
  <w:style w:type="character" w:styleId="859" w:customStyle="1">
    <w:name w:val="Заголовок 1 Знак"/>
    <w:basedOn w:val="853"/>
    <w:link w:val="8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0">
    <w:name w:val="List Paragraph"/>
    <w:basedOn w:val="851"/>
    <w:uiPriority w:val="34"/>
    <w:qFormat/>
    <w:pPr>
      <w:contextualSpacing/>
      <w:ind w:left="720"/>
      <w:spacing w:line="256" w:lineRule="auto"/>
    </w:pPr>
  </w:style>
  <w:style w:type="character" w:styleId="861">
    <w:name w:val="Hyperlink"/>
    <w:basedOn w:val="853"/>
    <w:uiPriority w:val="99"/>
    <w:unhideWhenUsed/>
    <w:rPr>
      <w:color w:val="0563c1" w:themeColor="hyperlink"/>
      <w:u w:val="single"/>
    </w:rPr>
  </w:style>
  <w:style w:type="character" w:styleId="862">
    <w:name w:val="annotation reference"/>
    <w:basedOn w:val="853"/>
    <w:uiPriority w:val="99"/>
    <w:semiHidden/>
    <w:unhideWhenUsed/>
    <w:rPr>
      <w:sz w:val="16"/>
      <w:szCs w:val="16"/>
    </w:rPr>
  </w:style>
  <w:style w:type="paragraph" w:styleId="863">
    <w:name w:val="annotation text"/>
    <w:basedOn w:val="851"/>
    <w:link w:val="86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4" w:customStyle="1">
    <w:name w:val="Текст примечания Знак"/>
    <w:basedOn w:val="853"/>
    <w:link w:val="863"/>
    <w:uiPriority w:val="99"/>
    <w:semiHidden/>
    <w:rPr>
      <w:sz w:val="20"/>
      <w:szCs w:val="20"/>
    </w:rPr>
  </w:style>
  <w:style w:type="paragraph" w:styleId="865">
    <w:name w:val="annotation subject"/>
    <w:basedOn w:val="863"/>
    <w:next w:val="863"/>
    <w:link w:val="866"/>
    <w:uiPriority w:val="99"/>
    <w:semiHidden/>
    <w:unhideWhenUsed/>
    <w:rPr>
      <w:b/>
      <w:bCs/>
    </w:rPr>
  </w:style>
  <w:style w:type="character" w:styleId="866" w:customStyle="1">
    <w:name w:val="Тема примечания Знак"/>
    <w:basedOn w:val="864"/>
    <w:link w:val="865"/>
    <w:uiPriority w:val="99"/>
    <w:semiHidden/>
    <w:rPr>
      <w:b/>
      <w:bCs/>
      <w:sz w:val="20"/>
      <w:szCs w:val="20"/>
    </w:rPr>
  </w:style>
  <w:style w:type="table" w:styleId="867">
    <w:name w:val="Table Grid"/>
    <w:basedOn w:val="85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11</cp:revision>
  <dcterms:created xsi:type="dcterms:W3CDTF">2024-10-24T09:04:00Z</dcterms:created>
  <dcterms:modified xsi:type="dcterms:W3CDTF">2025-06-27T12:14:14Z</dcterms:modified>
</cp:coreProperties>
</file>