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381250" cy="1000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2381250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Управление </w:t>
      </w:r>
      <w:r>
        <w:rPr>
          <w:rFonts w:ascii="Times New Roman" w:hAnsi="Times New Roman"/>
          <w:b w:val="1"/>
          <w:sz w:val="24"/>
        </w:rPr>
        <w:t>Росреестра</w:t>
      </w:r>
      <w:r>
        <w:rPr>
          <w:rFonts w:ascii="Times New Roman" w:hAnsi="Times New Roman"/>
          <w:b w:val="1"/>
          <w:sz w:val="24"/>
        </w:rPr>
        <w:t xml:space="preserve"> по Республике Адыгея</w:t>
      </w:r>
    </w:p>
    <w:p w14:paraId="03000000"/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Берегитесь «двойников»!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мы рано или поздно сталкиваемся с ситуацией, когда при покупке квартиры или дачного участка нужно получить достоверную информацию о  недвижимости. И этим активно пользуются мошенники. Управление Росреестра по Республике Адыгея напоминает о том, как не дать ввести себя в заблуждение и получить актуальные сведения из достоверного источника.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начала, напомним, почему так важна информация из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Единого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реестра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недвижимости (ЕГ</w:t>
      </w:r>
      <w:r>
        <w:rPr>
          <w:rFonts w:ascii="Times New Roman" w:hAnsi="Times New Roman"/>
          <w:b w:val="0"/>
          <w:sz w:val="28"/>
        </w:rPr>
        <w:t>РН).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Дело в том, что в выписке содержится информация об объектах недвижимости на территории Российской Федерации и зарегистрированных правах, ограничениях и обременениях недвижимого имущества. Получить эту информацию можно, воспользовавшись онлайн-сервисами Росреестра и ФГБУ «ФКП Росреестра» на сайтах https://rosreestr.gov.ru и https://kadastr.ru/. Но именно широким распространением цифровых сервисов и пользуются мошенники.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Они создают сайты-«посредники», также предлагающие оформить онлайн-выписку из ЕГРН. Только они не предупреждают своих клиентов, что их деятельность незаконна.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Более того, нередко подобные ресурсы, чтобы ввести нас в заблуждение, размещают у себя символику Росреестра, и даже адреса у них порой отличаются от официального адреса на пару букв. 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пользователь не замечает отличий, доверяет официальному бренду, оплачивает услуги и ничего не получает.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"Данные ресурсы не отвечают за достоверность предоставляемых сведений, за сроки оказания услуги, сохранность персональных данных, а также иные аспекты, способные негативно повлиять на обстоятельства, вызванные необходимостью получения выписки из ЕГРН"</w:t>
      </w:r>
      <w:r>
        <w:t>,</w:t>
      </w:r>
      <w:r>
        <w:rPr>
          <w:rFonts w:ascii="Times New Roman" w:hAnsi="Times New Roman"/>
          <w:sz w:val="28"/>
        </w:rPr>
        <w:t xml:space="preserve"> - комментируют ситуацию в Управлении</w:t>
      </w:r>
      <w:r>
        <w:rPr>
          <w:rFonts w:ascii="Times New Roman" w:hAnsi="Times New Roman"/>
          <w:sz w:val="28"/>
        </w:rPr>
        <w:t>.</w:t>
      </w: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Росреестр</w:t>
      </w:r>
      <w:r>
        <w:rPr>
          <w:rFonts w:ascii="Times New Roman" w:hAnsi="Times New Roman"/>
          <w:sz w:val="28"/>
        </w:rPr>
        <w:t xml:space="preserve"> осуществляет активную деятельность, направленную на борьбу с такими сайтами. На основании судебных постановлений Роскомнадзором заблокировано 34 сайта.</w:t>
      </w:r>
    </w:p>
    <w:p w14:paraId="0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Просим граждан быть бдительнее и осторожнее. Одним из признаков подлинности документа, предоставляемого в электронном виде, является его заверение электронной подписью органа регистрации прав.</w:t>
      </w:r>
    </w:p>
    <w:sectPr>
      <w:pgSz w:h="16848" w:w="11908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Balloon Text"/>
    <w:basedOn w:val="Style_1"/>
    <w:link w:val="Style_3_ch"/>
    <w:pPr>
      <w:spacing w:after="0" w:line="240" w:lineRule="auto"/>
      <w:ind/>
    </w:pPr>
    <w:rPr>
      <w:rFonts w:ascii="Tahoma" w:hAnsi="Tahoma"/>
      <w:sz w:val="16"/>
    </w:rPr>
  </w:style>
  <w:style w:styleId="Style_3_ch" w:type="character">
    <w:name w:val="Balloon Text"/>
    <w:basedOn w:val="Style_1_ch"/>
    <w:link w:val="Style_3"/>
    <w:rPr>
      <w:rFonts w:ascii="Tahoma" w:hAnsi="Tahoma"/>
      <w:sz w:val="16"/>
    </w:rPr>
  </w:style>
  <w:style w:styleId="Style_4" w:type="paragraph">
    <w:name w:val="toc 4"/>
    <w:next w:val="Style_1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_ch" w:type="character">
    <w:name w:val="heading 3"/>
    <w:link w:val="Style_7"/>
    <w:rPr>
      <w:rFonts w:ascii="XO Thames" w:hAnsi="XO Thames"/>
      <w:b w:val="1"/>
      <w:i w:val="1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1_ch" w:type="character">
    <w:name w:val="heading 5"/>
    <w:link w:val="Style_11"/>
    <w:rPr>
      <w:rFonts w:ascii="XO Thames" w:hAnsi="XO Thames"/>
      <w:b w:val="1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toc 1"/>
    <w:next w:val="Style_1"/>
    <w:link w:val="Style_15_ch"/>
    <w:uiPriority w:val="39"/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toc 9"/>
    <w:next w:val="Style_1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1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extended-text__short"/>
    <w:basedOn w:val="Style_8"/>
    <w:link w:val="Style_22_ch"/>
  </w:style>
  <w:style w:styleId="Style_22_ch" w:type="character">
    <w:name w:val="extended-text__short"/>
    <w:basedOn w:val="Style_8_ch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5"/>
    <w:next w:val="Style_1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List Paragraph"/>
    <w:basedOn w:val="Style_1"/>
    <w:link w:val="Style_25_ch"/>
    <w:pPr>
      <w:ind w:firstLine="0" w:left="720"/>
      <w:contextualSpacing w:val="1"/>
    </w:pPr>
  </w:style>
  <w:style w:styleId="Style_25_ch" w:type="character">
    <w:name w:val="List Paragraph"/>
    <w:basedOn w:val="Style_1_ch"/>
    <w:link w:val="Style_25"/>
  </w:style>
  <w:style w:styleId="Style_26" w:type="paragraph">
    <w:name w:val="Subtitle"/>
    <w:next w:val="Style_1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1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1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1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heading 2"/>
    <w:next w:val="Style_1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styleId="Style_32" w:type="paragraph">
    <w:name w:val="Normal (Web)"/>
    <w:basedOn w:val="Style_1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Normal (Web)"/>
    <w:basedOn w:val="Style_1_ch"/>
    <w:link w:val="Style_32"/>
    <w:rPr>
      <w:rFonts w:ascii="Times New Roman" w:hAnsi="Times New Roman"/>
      <w:sz w:val="24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2020-09-23T08:02:11Z</dcterms:modified>
</cp:coreProperties>
</file>