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2B1512" w:rsidRPr="00FA2B28" w:rsidTr="002B1512">
        <w:trPr>
          <w:trHeight w:val="1836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МУНИЦИПАЛЬНЭ ГЪЭПСЫГЪЭ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ХЪУГЪЭ АДМИНИСТРАЦИЕУ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«ОЧЭПЩЫЕ КЪОДЖЭ ПОСЕЛЕНИЙ»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 xml:space="preserve">385274  </w:t>
            </w:r>
            <w:proofErr w:type="spellStart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Очэпщый</w:t>
            </w:r>
            <w:proofErr w:type="spellEnd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ур</w:t>
            </w:r>
            <w:proofErr w:type="gramStart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ениныр</w:t>
            </w:r>
            <w:proofErr w:type="spellEnd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, 47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факс/тел.9-44-48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4DAC16" wp14:editId="68CFA307">
                  <wp:extent cx="1057275" cy="981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«ВОЧЕПШИЙСКОЕ СЕЛЬСКОЕ ПОСЕЛЕНИЕ»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385274. Вочепший,ул</w:t>
            </w:r>
            <w:proofErr w:type="gramStart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енина,47</w:t>
            </w:r>
          </w:p>
          <w:p w:rsidR="002B1512" w:rsidRPr="002B1512" w:rsidRDefault="002B1512" w:rsidP="00C927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512">
              <w:rPr>
                <w:rFonts w:ascii="Times New Roman" w:hAnsi="Times New Roman"/>
                <w:b/>
                <w:sz w:val="18"/>
                <w:szCs w:val="18"/>
              </w:rPr>
              <w:t>факс/тел.9-44-48</w:t>
            </w:r>
          </w:p>
        </w:tc>
      </w:tr>
    </w:tbl>
    <w:p w:rsidR="002B1512" w:rsidRPr="00930EFE" w:rsidRDefault="002B1512" w:rsidP="002B151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30EFE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930EFE">
        <w:rPr>
          <w:rFonts w:ascii="Times New Roman" w:hAnsi="Times New Roman"/>
          <w:b/>
          <w:sz w:val="24"/>
          <w:szCs w:val="24"/>
          <w:lang w:eastAsia="ru-RU"/>
        </w:rPr>
        <w:t xml:space="preserve"> Е Ш Е Н И Е №1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:rsidR="002B1512" w:rsidRDefault="002B1512" w:rsidP="002B1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0EFE"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2B1512" w:rsidRPr="00930EFE" w:rsidRDefault="002B1512" w:rsidP="002B1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512" w:rsidRPr="00C75A97" w:rsidRDefault="002B1512" w:rsidP="002B151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C75A9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C75A9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 w:rsidRPr="00C75A97">
        <w:rPr>
          <w:rFonts w:ascii="Times New Roman" w:hAnsi="Times New Roman"/>
          <w:b/>
          <w:sz w:val="24"/>
          <w:szCs w:val="24"/>
        </w:rPr>
        <w:t xml:space="preserve"> г.</w:t>
      </w:r>
      <w:r w:rsidRPr="00C75A9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а.Вочепший</w:t>
      </w:r>
    </w:p>
    <w:p w:rsidR="002B1512" w:rsidRPr="005A5FDB" w:rsidRDefault="002B1512" w:rsidP="002B1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5FDB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</w:t>
      </w:r>
      <w:r w:rsidRPr="005A5FD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</w:p>
    <w:p w:rsidR="002B1512" w:rsidRPr="005A5FDB" w:rsidRDefault="002B1512" w:rsidP="002B1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5FDB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Вочепшийское</w:t>
      </w:r>
      <w:r w:rsidRPr="005A5FDB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2B1512" w:rsidRPr="005A5FDB" w:rsidRDefault="002B1512" w:rsidP="002B151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FDB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5A5FDB">
        <w:rPr>
          <w:rFonts w:ascii="Times New Roman" w:hAnsi="Times New Roman"/>
          <w:b/>
          <w:sz w:val="24"/>
          <w:szCs w:val="24"/>
        </w:rPr>
        <w:t xml:space="preserve">.08.2021 г. № </w:t>
      </w:r>
      <w:r>
        <w:rPr>
          <w:rFonts w:ascii="Times New Roman" w:hAnsi="Times New Roman"/>
          <w:b/>
          <w:sz w:val="24"/>
          <w:szCs w:val="24"/>
        </w:rPr>
        <w:t>147</w:t>
      </w:r>
      <w:r w:rsidRPr="005A5FDB">
        <w:rPr>
          <w:rFonts w:ascii="Times New Roman" w:hAnsi="Times New Roman"/>
          <w:b/>
          <w:sz w:val="24"/>
          <w:szCs w:val="24"/>
        </w:rPr>
        <w:t xml:space="preserve"> «Об утверждении Положения </w:t>
      </w:r>
      <w:proofErr w:type="gramStart"/>
      <w:r w:rsidRPr="005A5FDB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A5FDB">
        <w:rPr>
          <w:rFonts w:ascii="Times New Roman" w:hAnsi="Times New Roman"/>
          <w:b/>
          <w:sz w:val="24"/>
          <w:szCs w:val="24"/>
        </w:rPr>
        <w:t xml:space="preserve"> </w:t>
      </w:r>
      <w:r w:rsidRPr="005A5FDB">
        <w:rPr>
          <w:rFonts w:ascii="Times New Roman" w:hAnsi="Times New Roman"/>
          <w:b/>
          <w:bCs/>
          <w:sz w:val="24"/>
          <w:szCs w:val="24"/>
        </w:rPr>
        <w:t>муниципальном</w:t>
      </w:r>
      <w:bookmarkStart w:id="0" w:name="_GoBack"/>
      <w:bookmarkEnd w:id="0"/>
    </w:p>
    <w:p w:rsidR="002B1512" w:rsidRPr="005A5FDB" w:rsidRDefault="002B1512" w:rsidP="002B15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5FD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A5FDB">
        <w:rPr>
          <w:rFonts w:ascii="Times New Roman" w:hAnsi="Times New Roman"/>
          <w:b/>
          <w:bCs/>
          <w:sz w:val="24"/>
          <w:szCs w:val="24"/>
        </w:rPr>
        <w:t>контроле</w:t>
      </w:r>
      <w:proofErr w:type="gramEnd"/>
      <w:r w:rsidRPr="005A5FDB">
        <w:rPr>
          <w:rFonts w:ascii="Times New Roman" w:hAnsi="Times New Roman"/>
          <w:b/>
          <w:bCs/>
          <w:sz w:val="24"/>
          <w:szCs w:val="24"/>
        </w:rPr>
        <w:t xml:space="preserve"> в сфере благоустройства»</w:t>
      </w:r>
      <w:r w:rsidRPr="005A5FDB">
        <w:rPr>
          <w:rFonts w:ascii="Times New Roman" w:hAnsi="Times New Roman"/>
          <w:b/>
          <w:sz w:val="24"/>
          <w:szCs w:val="24"/>
        </w:rPr>
        <w:t>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512" w:rsidRPr="00D13141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512" w:rsidRPr="00D13141" w:rsidRDefault="002B1512" w:rsidP="002B1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141">
        <w:rPr>
          <w:rFonts w:ascii="Times New Roman" w:hAnsi="Times New Roman"/>
          <w:sz w:val="24"/>
          <w:szCs w:val="24"/>
        </w:rPr>
        <w:t>В соответствии с Федеральным законом от 31 июля 2020 г. № 248-ФЗ « О государственном контроле (надзоре) и муниципальном контроле в Российской Федерации» Совет народных депутатов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Вочепшийское </w:t>
      </w:r>
      <w:r w:rsidRPr="00D13141">
        <w:rPr>
          <w:rFonts w:ascii="Times New Roman" w:hAnsi="Times New Roman"/>
          <w:sz w:val="24"/>
          <w:szCs w:val="24"/>
        </w:rPr>
        <w:t xml:space="preserve">сельское поселение» </w:t>
      </w:r>
    </w:p>
    <w:p w:rsidR="002B1512" w:rsidRPr="00D13141" w:rsidRDefault="002B1512" w:rsidP="002B15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13141">
        <w:rPr>
          <w:rFonts w:ascii="Times New Roman" w:hAnsi="Times New Roman"/>
          <w:sz w:val="24"/>
          <w:szCs w:val="24"/>
        </w:rPr>
        <w:t>РЕШИЛ:</w:t>
      </w:r>
    </w:p>
    <w:p w:rsidR="002B1512" w:rsidRPr="00D13141" w:rsidRDefault="002B1512" w:rsidP="002B15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13141">
        <w:rPr>
          <w:rFonts w:ascii="Times New Roman" w:hAnsi="Times New Roman"/>
          <w:sz w:val="24"/>
          <w:szCs w:val="24"/>
        </w:rPr>
        <w:t>1. В</w:t>
      </w:r>
      <w:r w:rsidRPr="00D13141">
        <w:rPr>
          <w:rFonts w:ascii="Times New Roman" w:hAnsi="Times New Roman"/>
          <w:color w:val="000000"/>
          <w:sz w:val="24"/>
          <w:szCs w:val="24"/>
        </w:rPr>
        <w:t xml:space="preserve">нести </w:t>
      </w:r>
      <w:r w:rsidRPr="00D13141">
        <w:rPr>
          <w:rFonts w:ascii="Times New Roman" w:hAnsi="Times New Roman"/>
          <w:bCs/>
          <w:sz w:val="24"/>
          <w:szCs w:val="24"/>
        </w:rPr>
        <w:t>в решение Совета народных депутатов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Вочепшийское</w:t>
      </w:r>
      <w:r w:rsidRPr="00D13141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Pr="00D13141">
        <w:rPr>
          <w:rFonts w:ascii="Times New Roman" w:hAnsi="Times New Roman"/>
          <w:sz w:val="24"/>
          <w:szCs w:val="24"/>
        </w:rPr>
        <w:t xml:space="preserve">от 11 августа 2021 г. № 218 «Об утверждении Положения о </w:t>
      </w:r>
      <w:r w:rsidRPr="00D13141">
        <w:rPr>
          <w:rFonts w:ascii="Times New Roman" w:hAnsi="Times New Roman"/>
          <w:bCs/>
          <w:sz w:val="24"/>
          <w:szCs w:val="24"/>
        </w:rPr>
        <w:t>муниципальном контроле в сфере благоустройства»</w:t>
      </w:r>
      <w:r w:rsidRPr="00D13141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2B1512" w:rsidRPr="00D13141" w:rsidRDefault="002B1512" w:rsidP="002B15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3141">
        <w:rPr>
          <w:rFonts w:ascii="Times New Roman" w:hAnsi="Times New Roman"/>
          <w:b/>
          <w:sz w:val="24"/>
          <w:szCs w:val="24"/>
        </w:rPr>
        <w:t>1.1</w:t>
      </w:r>
      <w:proofErr w:type="gramStart"/>
      <w:r w:rsidRPr="00D13141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D13141">
        <w:rPr>
          <w:rFonts w:ascii="Times New Roman" w:hAnsi="Times New Roman"/>
          <w:b/>
          <w:sz w:val="24"/>
          <w:szCs w:val="24"/>
        </w:rPr>
        <w:t xml:space="preserve"> разделе IV:</w:t>
      </w:r>
    </w:p>
    <w:p w:rsidR="002B1512" w:rsidRPr="00D13141" w:rsidRDefault="002B1512" w:rsidP="002B15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3141">
        <w:rPr>
          <w:rFonts w:ascii="Times New Roman" w:hAnsi="Times New Roman"/>
          <w:b/>
          <w:sz w:val="24"/>
          <w:szCs w:val="24"/>
        </w:rPr>
        <w:t>- части 24 и 25 изложить в следующей редакции:</w:t>
      </w:r>
    </w:p>
    <w:p w:rsidR="002B1512" w:rsidRPr="00D13141" w:rsidRDefault="002B1512" w:rsidP="002B1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141">
        <w:rPr>
          <w:rFonts w:ascii="Times New Roman" w:eastAsiaTheme="minorHAnsi" w:hAnsi="Times New Roman"/>
          <w:sz w:val="24"/>
          <w:szCs w:val="24"/>
        </w:rPr>
        <w:t xml:space="preserve">«24. </w:t>
      </w:r>
      <w:r w:rsidRPr="00D13141">
        <w:rPr>
          <w:rFonts w:ascii="Times New Roman" w:hAnsi="Times New Roman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2B1512" w:rsidRPr="00D13141" w:rsidRDefault="002B1512" w:rsidP="002B1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141">
        <w:rPr>
          <w:rFonts w:ascii="Times New Roman" w:eastAsiaTheme="minorHAnsi" w:hAnsi="Times New Roman"/>
          <w:sz w:val="24"/>
          <w:szCs w:val="24"/>
        </w:rPr>
        <w:t>25.</w:t>
      </w:r>
      <w:r w:rsidRPr="00D13141">
        <w:rPr>
          <w:rFonts w:ascii="Times New Roman" w:hAnsi="Times New Roman"/>
          <w:sz w:val="24"/>
          <w:szCs w:val="24"/>
        </w:rPr>
        <w:t>Досудебный порядок подачи жалоб, установленный главой 9 Федерального закона от 31 июля 2020 г.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применяется.</w:t>
      </w:r>
    </w:p>
    <w:p w:rsidR="002B1512" w:rsidRPr="00D13141" w:rsidRDefault="002B1512" w:rsidP="002B15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3141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D13141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D13141">
        <w:rPr>
          <w:rFonts w:ascii="Times New Roman" w:hAnsi="Times New Roman"/>
          <w:b/>
          <w:sz w:val="24"/>
          <w:szCs w:val="24"/>
        </w:rPr>
        <w:t>асти 26 и 27 исключить.</w:t>
      </w:r>
    </w:p>
    <w:p w:rsidR="002B1512" w:rsidRPr="00D13141" w:rsidRDefault="002B1512" w:rsidP="002B15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3141">
        <w:rPr>
          <w:rFonts w:ascii="Times New Roman" w:hAnsi="Times New Roman"/>
          <w:b/>
          <w:sz w:val="24"/>
          <w:szCs w:val="24"/>
        </w:rPr>
        <w:t xml:space="preserve">1.2. Раздел </w:t>
      </w:r>
      <w:r w:rsidRPr="00D1314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13141">
        <w:rPr>
          <w:rFonts w:ascii="Times New Roman" w:hAnsi="Times New Roman"/>
          <w:b/>
          <w:sz w:val="24"/>
          <w:szCs w:val="24"/>
        </w:rPr>
        <w:t xml:space="preserve"> исключить.</w:t>
      </w:r>
    </w:p>
    <w:p w:rsidR="002B1512" w:rsidRPr="00D13141" w:rsidRDefault="002B1512" w:rsidP="002B15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141">
        <w:rPr>
          <w:rFonts w:ascii="Times New Roman" w:hAnsi="Times New Roman"/>
          <w:sz w:val="24"/>
          <w:szCs w:val="24"/>
        </w:rPr>
        <w:t xml:space="preserve">2. </w:t>
      </w:r>
      <w:r w:rsidRPr="00D13141">
        <w:rPr>
          <w:rFonts w:ascii="Times New Roman" w:hAnsi="Times New Roman"/>
          <w:sz w:val="24"/>
          <w:szCs w:val="24"/>
          <w:shd w:val="clear" w:color="auto" w:fill="FFFFFF"/>
        </w:rPr>
        <w:t> Решение вступает в силу после его официального опубликования (обнародования)</w:t>
      </w:r>
      <w:r w:rsidRPr="00D13141">
        <w:rPr>
          <w:rFonts w:ascii="Times New Roman" w:hAnsi="Times New Roman"/>
          <w:sz w:val="24"/>
          <w:szCs w:val="24"/>
        </w:rPr>
        <w:t>.</w:t>
      </w:r>
    </w:p>
    <w:p w:rsidR="002B1512" w:rsidRPr="00D13141" w:rsidRDefault="002B1512" w:rsidP="002B1512">
      <w:pPr>
        <w:rPr>
          <w:rFonts w:ascii="Times New Roman" w:hAnsi="Times New Roman"/>
          <w:b/>
          <w:sz w:val="24"/>
          <w:szCs w:val="24"/>
        </w:rPr>
      </w:pPr>
    </w:p>
    <w:p w:rsidR="002B1512" w:rsidRPr="00D13141" w:rsidRDefault="002B1512" w:rsidP="002B1512">
      <w:pPr>
        <w:rPr>
          <w:rFonts w:ascii="Times New Roman" w:hAnsi="Times New Roman"/>
          <w:sz w:val="24"/>
          <w:szCs w:val="24"/>
          <w:lang w:eastAsia="ru-RU"/>
        </w:rPr>
      </w:pPr>
    </w:p>
    <w:p w:rsidR="002B1512" w:rsidRPr="005A5FDB" w:rsidRDefault="002B1512" w:rsidP="002B1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512" w:rsidRPr="00C75A97" w:rsidRDefault="002B1512" w:rsidP="002B15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2B1512" w:rsidRPr="00C75A97" w:rsidRDefault="002B1512" w:rsidP="002B1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  </w:t>
      </w:r>
      <w:r w:rsidRPr="00C75A97">
        <w:rPr>
          <w:rFonts w:ascii="Times New Roman" w:hAnsi="Times New Roman"/>
          <w:b/>
          <w:sz w:val="24"/>
          <w:szCs w:val="24"/>
        </w:rPr>
        <w:t xml:space="preserve">  Кушу Р.Р.</w:t>
      </w:r>
    </w:p>
    <w:p w:rsidR="002B1512" w:rsidRDefault="002B1512" w:rsidP="002B1512"/>
    <w:p w:rsidR="002B1512" w:rsidRDefault="002B1512" w:rsidP="002B15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2B1512" w:rsidRDefault="002B1512" w:rsidP="002B1512">
      <w:r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                            Тхазфеш А.В.  </w:t>
      </w:r>
    </w:p>
    <w:p w:rsidR="002B1512" w:rsidRPr="005A5FDB" w:rsidRDefault="002B1512" w:rsidP="002B1512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Утверждено</w:t>
      </w:r>
    </w:p>
    <w:p w:rsidR="002B1512" w:rsidRPr="005A5FDB" w:rsidRDefault="002B1512" w:rsidP="002B1512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решением Совета</w:t>
      </w:r>
    </w:p>
    <w:p w:rsidR="002B1512" w:rsidRPr="005A5FDB" w:rsidRDefault="002B1512" w:rsidP="002B1512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Вочепшийского</w:t>
      </w:r>
      <w:r w:rsidRPr="005A5FD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B1512" w:rsidRPr="005A5FDB" w:rsidRDefault="002B1512" w:rsidP="002B1512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5A5FDB">
        <w:rPr>
          <w:rFonts w:ascii="Times New Roman" w:hAnsi="Times New Roman"/>
          <w:sz w:val="24"/>
          <w:szCs w:val="24"/>
        </w:rPr>
        <w:t xml:space="preserve">.08.2021г. № </w:t>
      </w:r>
      <w:r>
        <w:rPr>
          <w:rFonts w:ascii="Times New Roman" w:hAnsi="Times New Roman"/>
          <w:sz w:val="24"/>
          <w:szCs w:val="24"/>
        </w:rPr>
        <w:t>147</w:t>
      </w:r>
    </w:p>
    <w:p w:rsidR="002B1512" w:rsidRPr="005A5FDB" w:rsidRDefault="002B1512" w:rsidP="002B151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pStyle w:val="1"/>
        <w:ind w:left="-567" w:firstLine="567"/>
        <w:jc w:val="center"/>
        <w:rPr>
          <w:sz w:val="24"/>
          <w:szCs w:val="24"/>
        </w:rPr>
      </w:pPr>
      <w:r w:rsidRPr="005A5FDB">
        <w:rPr>
          <w:sz w:val="24"/>
          <w:szCs w:val="24"/>
        </w:rPr>
        <w:t>Положение о муниципальном контроле в сфере благоустройства</w:t>
      </w:r>
    </w:p>
    <w:p w:rsidR="002B1512" w:rsidRPr="005A5FDB" w:rsidRDefault="002B1512" w:rsidP="002B1512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pStyle w:val="1"/>
        <w:ind w:left="-567" w:firstLine="567"/>
        <w:jc w:val="both"/>
        <w:rPr>
          <w:sz w:val="24"/>
          <w:szCs w:val="24"/>
        </w:rPr>
      </w:pPr>
      <w:r w:rsidRPr="005A5FDB">
        <w:rPr>
          <w:sz w:val="24"/>
          <w:szCs w:val="24"/>
        </w:rPr>
        <w:t>I. Общие положения</w:t>
      </w:r>
    </w:p>
    <w:p w:rsidR="002B1512" w:rsidRPr="005A5FDB" w:rsidRDefault="002B1512" w:rsidP="002B151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организации и осуществления муниципального </w:t>
      </w:r>
      <w:r w:rsidRPr="005A5FDB">
        <w:rPr>
          <w:rFonts w:ascii="Times New Roman" w:hAnsi="Times New Roman"/>
          <w:bCs/>
          <w:sz w:val="24"/>
          <w:szCs w:val="24"/>
        </w:rPr>
        <w:t>контроля в сфере благоустройства</w:t>
      </w:r>
      <w:r w:rsidRPr="005A5FDB">
        <w:rPr>
          <w:rFonts w:ascii="Times New Roman" w:hAnsi="Times New Roman"/>
          <w:sz w:val="24"/>
          <w:szCs w:val="24"/>
        </w:rPr>
        <w:t xml:space="preserve"> уполномоченным органом местного самоуправления </w:t>
      </w:r>
      <w:r>
        <w:rPr>
          <w:rFonts w:ascii="Times New Roman" w:hAnsi="Times New Roman"/>
          <w:sz w:val="24"/>
          <w:szCs w:val="24"/>
        </w:rPr>
        <w:t>Вочепшийского</w:t>
      </w:r>
      <w:r w:rsidRPr="005A5FD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2. Органом, уполномоченным на осуществление муниципального </w:t>
      </w:r>
      <w:r w:rsidRPr="005A5FDB">
        <w:rPr>
          <w:rFonts w:ascii="Times New Roman" w:hAnsi="Times New Roman"/>
          <w:bCs/>
          <w:sz w:val="24"/>
          <w:szCs w:val="24"/>
        </w:rPr>
        <w:t>контроля в сфере благоустройства</w:t>
      </w:r>
      <w:r w:rsidRPr="005A5FDB">
        <w:rPr>
          <w:rFonts w:ascii="Times New Roman" w:hAnsi="Times New Roman"/>
          <w:sz w:val="24"/>
          <w:szCs w:val="24"/>
        </w:rPr>
        <w:t xml:space="preserve">, является Администрация </w:t>
      </w:r>
      <w:r>
        <w:rPr>
          <w:rFonts w:ascii="Times New Roman" w:hAnsi="Times New Roman"/>
          <w:sz w:val="24"/>
          <w:szCs w:val="24"/>
        </w:rPr>
        <w:t>Вочепшийского</w:t>
      </w:r>
      <w:r w:rsidRPr="005A5FDB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3. </w:t>
      </w:r>
      <w:r w:rsidRPr="005A5FDB">
        <w:rPr>
          <w:rFonts w:ascii="Times New Roman" w:hAnsi="Times New Roman"/>
          <w:b/>
          <w:sz w:val="24"/>
          <w:szCs w:val="24"/>
        </w:rPr>
        <w:t xml:space="preserve">Система оценки и управления рисками при осуществлении муниципального </w:t>
      </w:r>
      <w:r w:rsidRPr="005A5FDB">
        <w:rPr>
          <w:rFonts w:ascii="Times New Roman" w:hAnsi="Times New Roman"/>
          <w:b/>
          <w:bCs/>
          <w:sz w:val="24"/>
          <w:szCs w:val="24"/>
        </w:rPr>
        <w:t>контроля в сфере благоустройства</w:t>
      </w:r>
      <w:r w:rsidRPr="005A5FDB">
        <w:rPr>
          <w:rFonts w:ascii="Times New Roman" w:hAnsi="Times New Roman"/>
          <w:b/>
          <w:sz w:val="24"/>
          <w:szCs w:val="24"/>
        </w:rPr>
        <w:t xml:space="preserve"> не применяется.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5FDB">
        <w:rPr>
          <w:rFonts w:ascii="Times New Roman" w:hAnsi="Times New Roman"/>
          <w:b/>
          <w:sz w:val="24"/>
          <w:szCs w:val="24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от 30.07.2021 года ФЗ-248 при осуществлении муниципального </w:t>
      </w:r>
      <w:r w:rsidRPr="005A5FDB">
        <w:rPr>
          <w:rFonts w:ascii="Times New Roman" w:hAnsi="Times New Roman"/>
          <w:b/>
          <w:bCs/>
          <w:sz w:val="24"/>
          <w:szCs w:val="24"/>
        </w:rPr>
        <w:t>контроля в сфере благоустройства</w:t>
      </w:r>
      <w:r w:rsidRPr="005A5FDB">
        <w:rPr>
          <w:rFonts w:ascii="Times New Roman" w:hAnsi="Times New Roman"/>
          <w:b/>
          <w:sz w:val="24"/>
          <w:szCs w:val="24"/>
        </w:rPr>
        <w:t xml:space="preserve"> плановые контрольные (надзорные) мероприятия не проводятся.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4. Доклад о правоприменительной практике по муниципальному </w:t>
      </w:r>
      <w:r w:rsidRPr="005A5FDB">
        <w:rPr>
          <w:rFonts w:ascii="Times New Roman" w:hAnsi="Times New Roman"/>
          <w:bCs/>
          <w:sz w:val="24"/>
          <w:szCs w:val="24"/>
        </w:rPr>
        <w:t>контролю в сфере благоустройства</w:t>
      </w:r>
      <w:r w:rsidRPr="005A5FDB">
        <w:rPr>
          <w:rFonts w:ascii="Times New Roman" w:hAnsi="Times New Roman"/>
          <w:sz w:val="24"/>
          <w:szCs w:val="24"/>
        </w:rPr>
        <w:t xml:space="preserve"> готовится один раз в год, утверждается распоряжением Главы </w:t>
      </w:r>
      <w:r>
        <w:rPr>
          <w:rFonts w:ascii="Times New Roman" w:hAnsi="Times New Roman"/>
          <w:sz w:val="24"/>
          <w:szCs w:val="24"/>
        </w:rPr>
        <w:t>Вочепшийского</w:t>
      </w:r>
      <w:r w:rsidRPr="005A5FDB">
        <w:rPr>
          <w:rFonts w:ascii="Times New Roman" w:hAnsi="Times New Roman"/>
          <w:sz w:val="24"/>
          <w:szCs w:val="24"/>
        </w:rPr>
        <w:t xml:space="preserve"> сельского поселения и размещается на официальном сайте </w:t>
      </w:r>
      <w:r>
        <w:rPr>
          <w:rFonts w:ascii="Times New Roman" w:hAnsi="Times New Roman"/>
          <w:sz w:val="24"/>
          <w:szCs w:val="24"/>
        </w:rPr>
        <w:t>Вочепшийского</w:t>
      </w:r>
      <w:r w:rsidRPr="005A5FDB">
        <w:rPr>
          <w:rFonts w:ascii="Times New Roman" w:hAnsi="Times New Roman"/>
          <w:sz w:val="24"/>
          <w:szCs w:val="24"/>
        </w:rPr>
        <w:t xml:space="preserve"> сельского поселения в сети «Интернет» в срок не позднее 1 июня года, следующего </w:t>
      </w:r>
      <w:proofErr w:type="gramStart"/>
      <w:r w:rsidRPr="005A5FDB">
        <w:rPr>
          <w:rFonts w:ascii="Times New Roman" w:hAnsi="Times New Roman"/>
          <w:sz w:val="24"/>
          <w:szCs w:val="24"/>
        </w:rPr>
        <w:t>за</w:t>
      </w:r>
      <w:proofErr w:type="gramEnd"/>
      <w:r w:rsidRPr="005A5FDB">
        <w:rPr>
          <w:rFonts w:ascii="Times New Roman" w:hAnsi="Times New Roman"/>
          <w:sz w:val="24"/>
          <w:szCs w:val="24"/>
        </w:rPr>
        <w:t xml:space="preserve"> отчетным.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A5FDB">
        <w:rPr>
          <w:rFonts w:ascii="Times New Roman" w:hAnsi="Times New Roman"/>
          <w:sz w:val="24"/>
          <w:szCs w:val="24"/>
        </w:rPr>
        <w:t xml:space="preserve">До 31 декабря 2023 года Администрация готовит в ходе осуществления муниципального </w:t>
      </w:r>
      <w:r w:rsidRPr="005A5FDB">
        <w:rPr>
          <w:rFonts w:ascii="Times New Roman" w:hAnsi="Times New Roman"/>
          <w:bCs/>
          <w:sz w:val="24"/>
          <w:szCs w:val="24"/>
        </w:rPr>
        <w:t>контроля в сфере благоустройства</w:t>
      </w:r>
      <w:r w:rsidRPr="005A5FDB">
        <w:rPr>
          <w:rFonts w:ascii="Times New Roman" w:hAnsi="Times New Roman"/>
          <w:sz w:val="24"/>
          <w:szCs w:val="24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pStyle w:val="1"/>
        <w:jc w:val="both"/>
        <w:rPr>
          <w:sz w:val="24"/>
          <w:szCs w:val="24"/>
        </w:rPr>
      </w:pPr>
      <w:r w:rsidRPr="005A5FDB">
        <w:rPr>
          <w:sz w:val="24"/>
          <w:szCs w:val="24"/>
        </w:rPr>
        <w:t>II. Профилактические мероприятия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6. В рамках осуществления муниципального </w:t>
      </w:r>
      <w:r w:rsidRPr="005A5FDB">
        <w:rPr>
          <w:rFonts w:ascii="Times New Roman" w:hAnsi="Times New Roman"/>
          <w:bCs/>
          <w:sz w:val="24"/>
          <w:szCs w:val="24"/>
        </w:rPr>
        <w:t>контроля в сфере благоустройства</w:t>
      </w:r>
      <w:r w:rsidRPr="005A5FDB">
        <w:rPr>
          <w:rFonts w:ascii="Times New Roman" w:hAnsi="Times New Roman"/>
          <w:sz w:val="24"/>
          <w:szCs w:val="24"/>
        </w:rPr>
        <w:t xml:space="preserve"> Администрация вправе проводить следующие профилактические мероприятия: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1) информирование;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3) консультирование;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7. Консультирование осуществляется по обращениям контролируемых лиц и их представителей.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8.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6" w:history="1">
        <w:r w:rsidRPr="005A5FDB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5A5FDB">
        <w:rPr>
          <w:rFonts w:ascii="Times New Roman" w:hAnsi="Times New Roman"/>
          <w:sz w:val="24"/>
          <w:szCs w:val="24"/>
        </w:rPr>
        <w:t xml:space="preserve"> «О порядке рассмотрения обращений граждан Российской Федерации».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</w:t>
      </w:r>
      <w:r w:rsidRPr="005A5FDB">
        <w:rPr>
          <w:rFonts w:ascii="Times New Roman" w:hAnsi="Times New Roman"/>
          <w:sz w:val="24"/>
          <w:szCs w:val="24"/>
        </w:rPr>
        <w:lastRenderedPageBreak/>
        <w:t>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Срок осуществления обязательного профилактического визита составляет один рабочий день.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13. Возражение подается в срок не позднее 10 дней со дня получения предостережения.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14. В возражении указываются: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1) наименование юридического лица, фамилия, имя, отчество (при наличии) индивидуального предпринимателя;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2) идентификационный номер налогоплательщика - юридического лица, индивидуального предпринимателя;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2B1512" w:rsidRPr="005A5FDB" w:rsidRDefault="002B1512" w:rsidP="002B1512">
      <w:pPr>
        <w:pStyle w:val="1"/>
        <w:jc w:val="both"/>
        <w:rPr>
          <w:sz w:val="24"/>
          <w:szCs w:val="24"/>
        </w:rPr>
      </w:pPr>
      <w:r w:rsidRPr="005A5FDB">
        <w:rPr>
          <w:sz w:val="24"/>
          <w:szCs w:val="24"/>
        </w:rPr>
        <w:t>III. Контрольные (надзорные) мероприятия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17. В рамках осуществления муниципального </w:t>
      </w:r>
      <w:r w:rsidRPr="005A5FDB">
        <w:rPr>
          <w:rFonts w:ascii="Times New Roman" w:hAnsi="Times New Roman"/>
          <w:bCs/>
          <w:sz w:val="24"/>
          <w:szCs w:val="24"/>
        </w:rPr>
        <w:t>контроля в сфере благоустройства</w:t>
      </w:r>
      <w:r w:rsidRPr="005A5FDB">
        <w:rPr>
          <w:rFonts w:ascii="Times New Roman" w:hAnsi="Times New Roman"/>
          <w:sz w:val="24"/>
          <w:szCs w:val="24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1) инспекционный визит: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осмотр;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опрос;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инструментальное обследование;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истребование документов;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2) рейдовый осмотр: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осмотр;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опрос;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истребование документов;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инструментальное обследование;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3) документарная проверка: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истребование документов;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4) выездная проверка: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lastRenderedPageBreak/>
        <w:t>осмотр;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опрос;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истребование документов;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инструментальное обследование;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5) выездное обследование.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</w:t>
      </w:r>
      <w:proofErr w:type="gramStart"/>
      <w:r w:rsidRPr="005A5FDB">
        <w:rPr>
          <w:rFonts w:ascii="Times New Roman" w:hAnsi="Times New Roman"/>
          <w:sz w:val="24"/>
          <w:szCs w:val="24"/>
        </w:rPr>
        <w:t>)д</w:t>
      </w:r>
      <w:proofErr w:type="gramEnd"/>
      <w:r w:rsidRPr="005A5FDB">
        <w:rPr>
          <w:rFonts w:ascii="Times New Roman" w:hAnsi="Times New Roman"/>
          <w:sz w:val="24"/>
          <w:szCs w:val="24"/>
        </w:rPr>
        <w:t>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5A5FDB">
        <w:rPr>
          <w:rFonts w:ascii="Times New Roman" w:hAnsi="Times New Roman"/>
          <w:sz w:val="24"/>
          <w:szCs w:val="24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5A5FDB">
        <w:rPr>
          <w:rFonts w:ascii="Times New Roman" w:hAnsi="Times New Roman"/>
          <w:sz w:val="24"/>
          <w:szCs w:val="24"/>
        </w:rPr>
        <w:t>,</w:t>
      </w:r>
      <w:proofErr w:type="gramEnd"/>
      <w:r w:rsidRPr="005A5FDB">
        <w:rPr>
          <w:rFonts w:ascii="Times New Roman" w:hAnsi="Times New Roman"/>
          <w:sz w:val="24"/>
          <w:szCs w:val="24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21. Срок проведения выездной проверки не может превышать 10 рабочих дней.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FDB">
        <w:rPr>
          <w:rFonts w:ascii="Times New Roman" w:hAnsi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A5FD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5A5FDB">
        <w:rPr>
          <w:rFonts w:ascii="Times New Roman" w:hAnsi="Times New Roman"/>
          <w:sz w:val="24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5A5FD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5A5FDB">
        <w:rPr>
          <w:rFonts w:ascii="Times New Roman" w:hAnsi="Times New Roman"/>
          <w:sz w:val="24"/>
          <w:szCs w:val="24"/>
        </w:rPr>
        <w:t xml:space="preserve"> не может</w:t>
      </w:r>
      <w:proofErr w:type="gramEnd"/>
      <w:r w:rsidRPr="005A5FDB">
        <w:rPr>
          <w:rFonts w:ascii="Times New Roman" w:hAnsi="Times New Roman"/>
          <w:sz w:val="24"/>
          <w:szCs w:val="24"/>
        </w:rPr>
        <w:t xml:space="preserve"> продолжаться более 50 часов.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5A5FDB">
        <w:rPr>
          <w:rFonts w:ascii="Times New Roman" w:hAnsi="Times New Roman"/>
          <w:sz w:val="24"/>
          <w:szCs w:val="24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>
        <w:rPr>
          <w:rFonts w:ascii="Times New Roman" w:hAnsi="Times New Roman"/>
          <w:sz w:val="24"/>
          <w:szCs w:val="24"/>
        </w:rPr>
        <w:t>Вочепшийского</w:t>
      </w:r>
      <w:r w:rsidRPr="005A5FDB">
        <w:rPr>
          <w:rFonts w:ascii="Times New Roman" w:hAnsi="Times New Roman"/>
          <w:sz w:val="24"/>
          <w:szCs w:val="24"/>
        </w:rPr>
        <w:t xml:space="preserve"> сельского поселения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5A5FDB">
        <w:rPr>
          <w:rFonts w:ascii="Times New Roman" w:hAnsi="Times New Roman"/>
          <w:sz w:val="24"/>
          <w:szCs w:val="24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2B1512" w:rsidRPr="005A5FDB" w:rsidRDefault="002B1512" w:rsidP="002B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2B1512" w:rsidRPr="005A5FDB" w:rsidRDefault="002B1512" w:rsidP="002B1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pStyle w:val="1"/>
        <w:rPr>
          <w:sz w:val="24"/>
          <w:szCs w:val="24"/>
        </w:rPr>
      </w:pPr>
      <w:r w:rsidRPr="005A5FDB">
        <w:rPr>
          <w:sz w:val="24"/>
          <w:szCs w:val="24"/>
        </w:rPr>
        <w:t>IV. Обжалование решений Администрации,</w:t>
      </w:r>
    </w:p>
    <w:p w:rsidR="002B1512" w:rsidRPr="005A5FDB" w:rsidRDefault="002B1512" w:rsidP="002B1512">
      <w:pPr>
        <w:pStyle w:val="1"/>
        <w:rPr>
          <w:sz w:val="24"/>
          <w:szCs w:val="24"/>
        </w:rPr>
      </w:pPr>
      <w:r w:rsidRPr="005A5FDB">
        <w:rPr>
          <w:sz w:val="24"/>
          <w:szCs w:val="24"/>
        </w:rPr>
        <w:t>действий (бездействия) ее должностных лиц</w:t>
      </w:r>
    </w:p>
    <w:p w:rsidR="002B1512" w:rsidRPr="005A5FDB" w:rsidRDefault="002B1512" w:rsidP="002B1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512" w:rsidRPr="005A5FDB" w:rsidRDefault="002B1512" w:rsidP="002B1512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5A5FDB">
        <w:rPr>
          <w:rFonts w:eastAsiaTheme="minorHAnsi"/>
          <w:sz w:val="24"/>
          <w:szCs w:val="24"/>
          <w:lang w:eastAsia="en-US"/>
        </w:rPr>
        <w:t xml:space="preserve">       </w:t>
      </w:r>
      <w:r w:rsidRPr="005A5FDB">
        <w:rPr>
          <w:rFonts w:eastAsiaTheme="minorHAnsi"/>
          <w:sz w:val="24"/>
          <w:szCs w:val="24"/>
          <w:lang w:eastAsia="en-US"/>
        </w:rPr>
        <w:tab/>
        <w:t xml:space="preserve">        24. </w:t>
      </w:r>
      <w:r w:rsidRPr="005A5FDB">
        <w:rPr>
          <w:sz w:val="24"/>
          <w:szCs w:val="24"/>
        </w:rPr>
        <w:t>Решения администрации, действия (бездействие) должностных лиц, уполномоченных осуществлять данный вид муниципального контроля, могут быть обжалованы в судебном порядке.</w:t>
      </w:r>
    </w:p>
    <w:p w:rsidR="002B1512" w:rsidRPr="005A5FDB" w:rsidRDefault="002B1512" w:rsidP="002B1512">
      <w:pPr>
        <w:pStyle w:val="a5"/>
        <w:jc w:val="both"/>
        <w:rPr>
          <w:rFonts w:eastAsiaTheme="minorHAnsi"/>
          <w:sz w:val="24"/>
          <w:szCs w:val="24"/>
          <w:lang w:eastAsia="en-US"/>
        </w:rPr>
      </w:pPr>
      <w:r w:rsidRPr="005A5FDB">
        <w:rPr>
          <w:rFonts w:eastAsiaTheme="minorHAnsi"/>
          <w:sz w:val="24"/>
          <w:szCs w:val="24"/>
          <w:lang w:eastAsia="en-US"/>
        </w:rPr>
        <w:t xml:space="preserve">            25.</w:t>
      </w:r>
      <w:r w:rsidRPr="005A5FDB">
        <w:rPr>
          <w:sz w:val="24"/>
          <w:szCs w:val="24"/>
        </w:rPr>
        <w:t xml:space="preserve"> </w:t>
      </w:r>
      <w:proofErr w:type="gramStart"/>
      <w:r w:rsidRPr="005A5FDB">
        <w:rPr>
          <w:sz w:val="24"/>
          <w:szCs w:val="24"/>
        </w:rPr>
        <w:t xml:space="preserve">Досудебный порядок подачи жалоб,  установленный главой 9 Федерального закона от 31 июля 2020 г. № 248-ФЗ «О государственном контроле (надзоре) в Российской </w:t>
      </w:r>
      <w:r w:rsidRPr="005A5FDB">
        <w:rPr>
          <w:sz w:val="24"/>
          <w:szCs w:val="24"/>
        </w:rPr>
        <w:lastRenderedPageBreak/>
        <w:t>Федерации», при осуществлении вида муниципального контроля не применяется, если  иное не установлено федеральным законом о муниципальном контроле, общими  требованиями к организации  и осуществлению муниципального контроля, утвержденными Правительством Российской Федерации, часть 4 статьи 39 Федерального закона от 31 июля 2020</w:t>
      </w:r>
      <w:proofErr w:type="gramEnd"/>
      <w:r w:rsidRPr="005A5FDB">
        <w:rPr>
          <w:sz w:val="24"/>
          <w:szCs w:val="24"/>
        </w:rPr>
        <w:t xml:space="preserve"> г. № 248-ФЗ «О государственном контроле (надзоре) в Российской Федерации».</w:t>
      </w:r>
    </w:p>
    <w:p w:rsidR="002B1512" w:rsidRPr="005A5FDB" w:rsidRDefault="002B1512" w:rsidP="002B15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FDB">
        <w:rPr>
          <w:rFonts w:ascii="Times New Roman" w:hAnsi="Times New Roman"/>
          <w:sz w:val="24"/>
          <w:szCs w:val="24"/>
        </w:rPr>
        <w:t>(Ред. Решения от 25.11.2021 № 18.)</w:t>
      </w:r>
    </w:p>
    <w:p w:rsidR="002B1512" w:rsidRPr="005A5FDB" w:rsidRDefault="002B1512" w:rsidP="002B1512">
      <w:pPr>
        <w:pStyle w:val="1"/>
        <w:rPr>
          <w:sz w:val="24"/>
          <w:szCs w:val="24"/>
        </w:rPr>
      </w:pPr>
      <w:r w:rsidRPr="005A5FDB">
        <w:rPr>
          <w:sz w:val="24"/>
          <w:szCs w:val="24"/>
        </w:rPr>
        <w:t>V. Оценка результативности и эффективности деятельности Администрации</w:t>
      </w:r>
    </w:p>
    <w:p w:rsidR="002B1512" w:rsidRPr="005A5FDB" w:rsidRDefault="002B1512" w:rsidP="002B1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FDB">
        <w:rPr>
          <w:rFonts w:ascii="Times New Roman" w:hAnsi="Times New Roman"/>
          <w:sz w:val="24"/>
          <w:szCs w:val="24"/>
        </w:rPr>
        <w:t>28. Устанавливаются следующие показатели результативности и       эффективности деятельности Администрации:</w:t>
      </w:r>
    </w:p>
    <w:p w:rsidR="002B1512" w:rsidRPr="005A5FDB" w:rsidRDefault="002B1512" w:rsidP="002B1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2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279"/>
        <w:gridCol w:w="3370"/>
        <w:gridCol w:w="1485"/>
        <w:gridCol w:w="295"/>
        <w:gridCol w:w="3783"/>
      </w:tblGrid>
      <w:tr w:rsidR="002B1512" w:rsidRPr="005A5FDB" w:rsidTr="002B151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Формула для расчета</w:t>
            </w:r>
          </w:p>
        </w:tc>
      </w:tr>
      <w:tr w:rsidR="002B1512" w:rsidRPr="005A5FDB" w:rsidTr="002B1512"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</w:tr>
      <w:tr w:rsidR="002B1512" w:rsidRPr="005A5FDB" w:rsidTr="002B1512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B1512" w:rsidRPr="005A5FDB" w:rsidTr="002B1512"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Индикативные показатели</w:t>
            </w:r>
          </w:p>
        </w:tc>
      </w:tr>
      <w:tr w:rsidR="002B1512" w:rsidRPr="005A5FDB" w:rsidTr="002B15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Менее 0,05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2B1512" w:rsidRPr="005A5FDB" w:rsidTr="002B15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A5F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B1512" w:rsidRPr="005A5FDB" w:rsidTr="002B15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A5FD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F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B1512" w:rsidRPr="005A5FDB" w:rsidTr="002B151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512" w:rsidRPr="005A5FDB" w:rsidRDefault="002B1512" w:rsidP="00C927A8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7E6D" w:rsidRDefault="00667E6D"/>
    <w:sectPr w:rsidR="00667E6D" w:rsidSect="002B15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12"/>
    <w:rsid w:val="002B1512"/>
    <w:rsid w:val="006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2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2B15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512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2B151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semiHidden/>
    <w:unhideWhenUsed/>
    <w:rsid w:val="002B1512"/>
    <w:rPr>
      <w:color w:val="0000FF"/>
      <w:u w:val="single"/>
    </w:rPr>
  </w:style>
  <w:style w:type="paragraph" w:styleId="a5">
    <w:name w:val="footnote text"/>
    <w:basedOn w:val="a"/>
    <w:link w:val="11"/>
    <w:semiHidden/>
    <w:unhideWhenUsed/>
    <w:rsid w:val="002B15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2B1512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2B1512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2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2B15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512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2B151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semiHidden/>
    <w:unhideWhenUsed/>
    <w:rsid w:val="002B1512"/>
    <w:rPr>
      <w:color w:val="0000FF"/>
      <w:u w:val="single"/>
    </w:rPr>
  </w:style>
  <w:style w:type="paragraph" w:styleId="a5">
    <w:name w:val="footnote text"/>
    <w:basedOn w:val="a"/>
    <w:link w:val="11"/>
    <w:semiHidden/>
    <w:unhideWhenUsed/>
    <w:rsid w:val="002B15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2B1512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5"/>
    <w:semiHidden/>
    <w:locked/>
    <w:rsid w:val="002B1512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2021-12-22T09:54:00Z</dcterms:created>
  <dcterms:modified xsi:type="dcterms:W3CDTF">2021-12-22T09:56:00Z</dcterms:modified>
</cp:coreProperties>
</file>