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1EB" w:rsidRPr="00CE31EB" w:rsidRDefault="00CE31EB" w:rsidP="00CE31EB">
      <w:pPr>
        <w:jc w:val="right"/>
        <w:rPr>
          <w:rFonts w:ascii="Times New Roman" w:hAnsi="Times New Roman" w:cs="Times New Roman"/>
          <w:b/>
        </w:rPr>
      </w:pPr>
      <w:r w:rsidRPr="00CE31EB">
        <w:rPr>
          <w:rFonts w:ascii="Times New Roman" w:hAnsi="Times New Roman" w:cs="Times New Roman"/>
          <w:b/>
        </w:rPr>
        <w:t xml:space="preserve">                                                                                                                                                                      ПРОЕКТ</w:t>
      </w:r>
    </w:p>
    <w:tbl>
      <w:tblPr>
        <w:tblW w:w="10206" w:type="dxa"/>
        <w:tblInd w:w="-356" w:type="dxa"/>
        <w:tblBorders>
          <w:bottom w:val="single" w:sz="12" w:space="0" w:color="auto"/>
        </w:tblBorders>
        <w:tblLayout w:type="fixed"/>
        <w:tblCellMar>
          <w:left w:w="70" w:type="dxa"/>
          <w:right w:w="70" w:type="dxa"/>
        </w:tblCellMar>
        <w:tblLook w:val="04A0" w:firstRow="1" w:lastRow="0" w:firstColumn="1" w:lastColumn="0" w:noHBand="0" w:noVBand="1"/>
      </w:tblPr>
      <w:tblGrid>
        <w:gridCol w:w="4395"/>
        <w:gridCol w:w="1559"/>
        <w:gridCol w:w="4252"/>
      </w:tblGrid>
      <w:tr w:rsidR="00264CCA" w:rsidRPr="007F3193" w:rsidTr="00B45356">
        <w:trPr>
          <w:cantSplit/>
          <w:trHeight w:val="1714"/>
        </w:trPr>
        <w:tc>
          <w:tcPr>
            <w:tcW w:w="4395" w:type="dxa"/>
            <w:tcBorders>
              <w:top w:val="nil"/>
              <w:left w:val="nil"/>
              <w:bottom w:val="double" w:sz="12" w:space="0" w:color="auto"/>
              <w:right w:val="nil"/>
            </w:tcBorders>
            <w:shd w:val="clear" w:color="auto" w:fill="auto"/>
          </w:tcPr>
          <w:p w:rsidR="00264CCA" w:rsidRPr="00264CCA" w:rsidRDefault="00264CCA" w:rsidP="00264CCA">
            <w:pPr>
              <w:spacing w:after="0" w:line="240" w:lineRule="auto"/>
              <w:ind w:left="10" w:firstLine="66"/>
              <w:jc w:val="center"/>
              <w:rPr>
                <w:rFonts w:ascii="Times New Roman" w:eastAsia="Times New Roman" w:hAnsi="Times New Roman" w:cs="Times New Roman"/>
                <w:b/>
                <w:color w:val="000000"/>
              </w:rPr>
            </w:pPr>
            <w:r w:rsidRPr="00264CCA">
              <w:rPr>
                <w:rFonts w:ascii="Times New Roman" w:eastAsia="Times New Roman" w:hAnsi="Times New Roman" w:cs="Times New Roman"/>
                <w:b/>
                <w:color w:val="000000"/>
              </w:rPr>
              <w:t>АДМИНИСТРАЦИЯ</w:t>
            </w:r>
          </w:p>
          <w:p w:rsidR="00264CCA" w:rsidRPr="00264CCA" w:rsidRDefault="00264CCA" w:rsidP="00264CCA">
            <w:pPr>
              <w:spacing w:after="0" w:line="240" w:lineRule="auto"/>
              <w:ind w:left="10" w:hanging="48"/>
              <w:jc w:val="center"/>
              <w:rPr>
                <w:rFonts w:ascii="Times New Roman" w:eastAsia="Times New Roman" w:hAnsi="Times New Roman" w:cs="Times New Roman"/>
                <w:b/>
                <w:color w:val="000000"/>
              </w:rPr>
            </w:pPr>
            <w:r w:rsidRPr="00264CCA">
              <w:rPr>
                <w:rFonts w:ascii="Times New Roman" w:eastAsia="Times New Roman" w:hAnsi="Times New Roman" w:cs="Times New Roman"/>
                <w:b/>
                <w:color w:val="000000"/>
              </w:rPr>
              <w:t xml:space="preserve">МУНИЦИПАЛЬНОГО  ОБРАЗОВАНИЯ </w:t>
            </w:r>
          </w:p>
          <w:p w:rsidR="00264CCA" w:rsidRPr="00264CCA" w:rsidRDefault="00264CCA" w:rsidP="00264CCA">
            <w:pPr>
              <w:spacing w:after="0" w:line="240" w:lineRule="auto"/>
              <w:ind w:left="10" w:hanging="48"/>
              <w:jc w:val="center"/>
              <w:rPr>
                <w:rFonts w:ascii="Times New Roman" w:eastAsia="Times New Roman" w:hAnsi="Times New Roman" w:cs="Times New Roman"/>
                <w:b/>
                <w:color w:val="000000"/>
              </w:rPr>
            </w:pPr>
            <w:r w:rsidRPr="00264CCA">
              <w:rPr>
                <w:rFonts w:ascii="Times New Roman" w:eastAsia="Times New Roman" w:hAnsi="Times New Roman" w:cs="Times New Roman"/>
                <w:b/>
                <w:color w:val="000000"/>
              </w:rPr>
              <w:t>«</w:t>
            </w:r>
            <w:r w:rsidR="003A21C6">
              <w:rPr>
                <w:rFonts w:ascii="Times New Roman" w:eastAsia="Times New Roman" w:hAnsi="Times New Roman" w:cs="Times New Roman"/>
                <w:b/>
                <w:color w:val="000000"/>
              </w:rPr>
              <w:t>Вочепшийское</w:t>
            </w:r>
            <w:r w:rsidRPr="00264CCA">
              <w:rPr>
                <w:rFonts w:ascii="Times New Roman" w:eastAsia="Times New Roman" w:hAnsi="Times New Roman" w:cs="Times New Roman"/>
                <w:b/>
                <w:color w:val="000000"/>
              </w:rPr>
              <w:t xml:space="preserve"> сельское поселение»</w:t>
            </w:r>
          </w:p>
          <w:p w:rsidR="00264CCA" w:rsidRPr="00264CCA" w:rsidRDefault="00264CCA" w:rsidP="00264CCA">
            <w:pPr>
              <w:spacing w:after="0" w:line="240" w:lineRule="auto"/>
              <w:ind w:left="10" w:hanging="48"/>
              <w:jc w:val="center"/>
              <w:rPr>
                <w:rFonts w:ascii="Times New Roman" w:eastAsia="Times New Roman" w:hAnsi="Times New Roman" w:cs="Times New Roman"/>
                <w:b/>
                <w:color w:val="000000"/>
              </w:rPr>
            </w:pPr>
          </w:p>
          <w:p w:rsidR="00264CCA" w:rsidRPr="00264CCA" w:rsidRDefault="007F3193" w:rsidP="00264CCA">
            <w:pPr>
              <w:spacing w:after="0" w:line="240" w:lineRule="auto"/>
              <w:ind w:left="10" w:hanging="48"/>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385274</w:t>
            </w:r>
            <w:r w:rsidR="00264CCA" w:rsidRPr="00264CCA">
              <w:rPr>
                <w:rFonts w:ascii="Times New Roman" w:eastAsia="Times New Roman" w:hAnsi="Times New Roman" w:cs="Times New Roman"/>
                <w:b/>
                <w:color w:val="000000"/>
              </w:rPr>
              <w:t xml:space="preserve"> а. </w:t>
            </w:r>
            <w:r w:rsidR="003A21C6">
              <w:rPr>
                <w:rFonts w:ascii="Times New Roman" w:eastAsia="Times New Roman" w:hAnsi="Times New Roman" w:cs="Times New Roman"/>
                <w:b/>
                <w:color w:val="000000"/>
              </w:rPr>
              <w:t>Вочепший</w:t>
            </w:r>
            <w:r>
              <w:rPr>
                <w:rFonts w:ascii="Times New Roman" w:eastAsia="Times New Roman" w:hAnsi="Times New Roman" w:cs="Times New Roman"/>
                <w:b/>
                <w:color w:val="000000"/>
              </w:rPr>
              <w:t>, ул. Ленина,</w:t>
            </w:r>
            <w:proofErr w:type="gramStart"/>
            <w:r>
              <w:rPr>
                <w:rFonts w:ascii="Times New Roman" w:eastAsia="Times New Roman" w:hAnsi="Times New Roman" w:cs="Times New Roman"/>
                <w:b/>
                <w:color w:val="000000"/>
              </w:rPr>
              <w:t>32</w:t>
            </w:r>
            <w:proofErr w:type="gramEnd"/>
            <w:r>
              <w:rPr>
                <w:rFonts w:ascii="Times New Roman" w:eastAsia="Times New Roman" w:hAnsi="Times New Roman" w:cs="Times New Roman"/>
                <w:b/>
                <w:color w:val="000000"/>
              </w:rPr>
              <w:t xml:space="preserve"> а</w:t>
            </w:r>
          </w:p>
          <w:p w:rsidR="00264CCA" w:rsidRPr="00264CCA" w:rsidRDefault="007F3193" w:rsidP="00264CCA">
            <w:pPr>
              <w:keepNext/>
              <w:tabs>
                <w:tab w:val="left" w:pos="1080"/>
              </w:tabs>
              <w:spacing w:after="0" w:line="240" w:lineRule="auto"/>
              <w:ind w:left="45" w:hanging="10"/>
              <w:jc w:val="center"/>
              <w:outlineLvl w:val="1"/>
              <w:rPr>
                <w:rFonts w:ascii="Times New Roman" w:eastAsia="Times New Roman" w:hAnsi="Times New Roman" w:cs="Times New Roman"/>
                <w:b/>
                <w:color w:val="000000"/>
              </w:rPr>
            </w:pPr>
            <w:r>
              <w:rPr>
                <w:rFonts w:ascii="Times New Roman" w:eastAsia="Times New Roman" w:hAnsi="Times New Roman" w:cs="Times New Roman"/>
                <w:b/>
                <w:color w:val="000000"/>
              </w:rPr>
              <w:t>тел. 8(87772)9-76-16</w:t>
            </w:r>
            <w:r w:rsidR="00264CCA" w:rsidRPr="00264CCA">
              <w:rPr>
                <w:rFonts w:ascii="Times New Roman" w:eastAsia="Times New Roman" w:hAnsi="Times New Roman" w:cs="Times New Roman"/>
                <w:b/>
                <w:color w:val="000000"/>
              </w:rPr>
              <w:t xml:space="preserve">; </w:t>
            </w:r>
            <w:r w:rsidR="00264CCA" w:rsidRPr="00264CCA">
              <w:rPr>
                <w:rFonts w:ascii="Times New Roman" w:eastAsia="Times New Roman" w:hAnsi="Times New Roman" w:cs="Times New Roman"/>
                <w:b/>
                <w:color w:val="000000"/>
                <w:lang w:val="en-US"/>
              </w:rPr>
              <w:t>e</w:t>
            </w:r>
            <w:r w:rsidR="00264CCA" w:rsidRPr="00264CCA">
              <w:rPr>
                <w:rFonts w:ascii="Times New Roman" w:eastAsia="Times New Roman" w:hAnsi="Times New Roman" w:cs="Times New Roman"/>
                <w:b/>
                <w:color w:val="000000"/>
              </w:rPr>
              <w:t>-</w:t>
            </w:r>
            <w:r w:rsidR="00264CCA" w:rsidRPr="00264CCA">
              <w:rPr>
                <w:rFonts w:ascii="Times New Roman" w:eastAsia="Times New Roman" w:hAnsi="Times New Roman" w:cs="Times New Roman"/>
                <w:b/>
                <w:color w:val="000000"/>
                <w:lang w:val="en-US"/>
              </w:rPr>
              <w:t>mail</w:t>
            </w:r>
            <w:r w:rsidR="00264CCA" w:rsidRPr="00264CCA">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lang w:val="en-US"/>
              </w:rPr>
              <w:t>wochepshij</w:t>
            </w:r>
            <w:r w:rsidR="00264CCA" w:rsidRPr="00264CCA">
              <w:rPr>
                <w:rFonts w:ascii="Times New Roman" w:eastAsia="Times New Roman" w:hAnsi="Times New Roman" w:cs="Times New Roman"/>
                <w:b/>
                <w:color w:val="000000"/>
              </w:rPr>
              <w:t>@</w:t>
            </w:r>
            <w:r w:rsidR="00264CCA" w:rsidRPr="00264CCA">
              <w:rPr>
                <w:rFonts w:ascii="Times New Roman" w:eastAsia="Times New Roman" w:hAnsi="Times New Roman" w:cs="Times New Roman"/>
                <w:b/>
                <w:color w:val="000000"/>
                <w:lang w:val="en-US"/>
              </w:rPr>
              <w:t>mail</w:t>
            </w:r>
            <w:r w:rsidR="00264CCA" w:rsidRPr="00264CCA">
              <w:rPr>
                <w:rFonts w:ascii="Times New Roman" w:eastAsia="Times New Roman" w:hAnsi="Times New Roman" w:cs="Times New Roman"/>
                <w:b/>
                <w:color w:val="000000"/>
              </w:rPr>
              <w:t>.</w:t>
            </w:r>
            <w:r w:rsidR="00264CCA" w:rsidRPr="00264CCA">
              <w:rPr>
                <w:rFonts w:ascii="Times New Roman" w:eastAsia="Times New Roman" w:hAnsi="Times New Roman" w:cs="Times New Roman"/>
                <w:b/>
                <w:color w:val="000000"/>
                <w:lang w:val="en-US"/>
              </w:rPr>
              <w:t>ru</w:t>
            </w:r>
            <w:r w:rsidR="00264CCA" w:rsidRPr="00264CCA">
              <w:rPr>
                <w:rFonts w:ascii="Times New Roman" w:eastAsia="Times New Roman" w:hAnsi="Times New Roman" w:cs="Times New Roman"/>
                <w:b/>
                <w:color w:val="000000"/>
              </w:rPr>
              <w:t xml:space="preserve"> </w:t>
            </w:r>
          </w:p>
        </w:tc>
        <w:tc>
          <w:tcPr>
            <w:tcW w:w="1559" w:type="dxa"/>
            <w:tcBorders>
              <w:top w:val="nil"/>
              <w:left w:val="nil"/>
              <w:bottom w:val="double" w:sz="12" w:space="0" w:color="auto"/>
              <w:right w:val="nil"/>
            </w:tcBorders>
          </w:tcPr>
          <w:p w:rsidR="00264CCA" w:rsidRPr="00264CCA" w:rsidRDefault="00264CCA" w:rsidP="00264CCA">
            <w:pPr>
              <w:spacing w:after="0" w:line="240" w:lineRule="auto"/>
              <w:ind w:left="10" w:hanging="10"/>
              <w:jc w:val="center"/>
              <w:rPr>
                <w:rFonts w:ascii="Times New Roman" w:eastAsia="Times New Roman" w:hAnsi="Times New Roman" w:cs="Times New Roman"/>
                <w:b/>
                <w:color w:val="000000"/>
                <w:lang w:val="en-US"/>
              </w:rPr>
            </w:pPr>
            <w:r>
              <w:rPr>
                <w:rFonts w:ascii="Times New Roman" w:eastAsia="Times New Roman" w:hAnsi="Times New Roman" w:cs="Times New Roman"/>
                <w:b/>
                <w:noProof/>
                <w:color w:val="000000"/>
                <w:lang w:eastAsia="ru-RU"/>
              </w:rPr>
              <w:drawing>
                <wp:inline distT="0" distB="0" distL="0" distR="0" wp14:anchorId="0C4067D2" wp14:editId="1DDBA9A6">
                  <wp:extent cx="956945" cy="914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6945" cy="914400"/>
                          </a:xfrm>
                          <a:prstGeom prst="rect">
                            <a:avLst/>
                          </a:prstGeom>
                          <a:noFill/>
                          <a:ln>
                            <a:noFill/>
                          </a:ln>
                        </pic:spPr>
                      </pic:pic>
                    </a:graphicData>
                  </a:graphic>
                </wp:inline>
              </w:drawing>
            </w:r>
          </w:p>
        </w:tc>
        <w:tc>
          <w:tcPr>
            <w:tcW w:w="4252" w:type="dxa"/>
            <w:tcBorders>
              <w:top w:val="nil"/>
              <w:left w:val="nil"/>
              <w:bottom w:val="double" w:sz="12" w:space="0" w:color="auto"/>
              <w:right w:val="nil"/>
            </w:tcBorders>
          </w:tcPr>
          <w:p w:rsidR="00264CCA" w:rsidRPr="003A21C6" w:rsidRDefault="00264CCA" w:rsidP="00264CCA">
            <w:pPr>
              <w:keepNext/>
              <w:tabs>
                <w:tab w:val="left" w:pos="1080"/>
              </w:tabs>
              <w:spacing w:after="0" w:line="240" w:lineRule="auto"/>
              <w:ind w:left="45" w:hanging="10"/>
              <w:jc w:val="center"/>
              <w:outlineLvl w:val="1"/>
              <w:rPr>
                <w:rFonts w:ascii="Times New Roman" w:eastAsia="Times New Roman" w:hAnsi="Times New Roman" w:cs="Times New Roman"/>
                <w:b/>
                <w:color w:val="000000"/>
                <w:lang w:val="en-US"/>
              </w:rPr>
            </w:pPr>
            <w:r w:rsidRPr="00264CCA">
              <w:rPr>
                <w:rFonts w:ascii="Times New Roman" w:eastAsia="Times New Roman" w:hAnsi="Times New Roman" w:cs="Times New Roman"/>
                <w:b/>
                <w:color w:val="000000"/>
                <w:lang w:val="en-US"/>
              </w:rPr>
              <w:t>МУНИЦИПАЛЬНЭ ГЪЭПСЫГЪЭ</w:t>
            </w:r>
          </w:p>
          <w:p w:rsidR="00264CCA" w:rsidRPr="003A21C6" w:rsidRDefault="00264CCA" w:rsidP="00264CCA">
            <w:pPr>
              <w:tabs>
                <w:tab w:val="left" w:pos="1080"/>
              </w:tabs>
              <w:spacing w:after="0" w:line="240" w:lineRule="auto"/>
              <w:ind w:left="45" w:hanging="10"/>
              <w:jc w:val="center"/>
              <w:rPr>
                <w:rFonts w:ascii="Times New Roman" w:eastAsia="Times New Roman" w:hAnsi="Times New Roman" w:cs="Times New Roman"/>
                <w:b/>
                <w:color w:val="000000"/>
                <w:lang w:val="en-US"/>
              </w:rPr>
            </w:pPr>
            <w:r w:rsidRPr="00CE31EB">
              <w:rPr>
                <w:rFonts w:ascii="Times New Roman" w:eastAsia="Times New Roman" w:hAnsi="Times New Roman" w:cs="Times New Roman"/>
                <w:b/>
                <w:color w:val="000000"/>
              </w:rPr>
              <w:t>ХЪУГЪЭ</w:t>
            </w:r>
            <w:r w:rsidRPr="003A21C6">
              <w:rPr>
                <w:rFonts w:ascii="Times New Roman" w:eastAsia="Times New Roman" w:hAnsi="Times New Roman" w:cs="Times New Roman"/>
                <w:b/>
                <w:color w:val="000000"/>
                <w:lang w:val="en-US"/>
              </w:rPr>
              <w:t xml:space="preserve"> </w:t>
            </w:r>
            <w:r w:rsidRPr="00CE31EB">
              <w:rPr>
                <w:rFonts w:ascii="Times New Roman" w:eastAsia="Times New Roman" w:hAnsi="Times New Roman" w:cs="Times New Roman"/>
                <w:b/>
                <w:color w:val="000000"/>
              </w:rPr>
              <w:t>АДМИНИСТРАЦИЕУ</w:t>
            </w:r>
          </w:p>
          <w:p w:rsidR="00264CCA" w:rsidRPr="003A21C6" w:rsidRDefault="00264CCA" w:rsidP="00264CCA">
            <w:pPr>
              <w:tabs>
                <w:tab w:val="left" w:pos="1080"/>
              </w:tabs>
              <w:spacing w:after="0" w:line="240" w:lineRule="auto"/>
              <w:ind w:left="45" w:hanging="10"/>
              <w:jc w:val="center"/>
              <w:rPr>
                <w:rFonts w:ascii="Times New Roman" w:eastAsia="Times New Roman" w:hAnsi="Times New Roman" w:cs="Times New Roman"/>
                <w:b/>
                <w:color w:val="000000"/>
                <w:lang w:val="en-US"/>
              </w:rPr>
            </w:pPr>
            <w:r w:rsidRPr="003A21C6">
              <w:rPr>
                <w:rFonts w:ascii="Times New Roman" w:eastAsia="Times New Roman" w:hAnsi="Times New Roman" w:cs="Times New Roman"/>
                <w:b/>
                <w:color w:val="000000"/>
                <w:lang w:val="en-US"/>
              </w:rPr>
              <w:t>«</w:t>
            </w:r>
            <w:r w:rsidR="007F3193">
              <w:rPr>
                <w:rFonts w:ascii="Times New Roman" w:eastAsia="Times New Roman" w:hAnsi="Times New Roman" w:cs="Times New Roman"/>
                <w:b/>
                <w:color w:val="000000"/>
              </w:rPr>
              <w:t>Очэпщые</w:t>
            </w:r>
            <w:r w:rsidRPr="003A21C6">
              <w:rPr>
                <w:rFonts w:ascii="Times New Roman" w:eastAsia="Times New Roman" w:hAnsi="Times New Roman" w:cs="Times New Roman"/>
                <w:b/>
                <w:color w:val="000000"/>
                <w:lang w:val="en-US"/>
              </w:rPr>
              <w:t xml:space="preserve"> </w:t>
            </w:r>
            <w:r w:rsidRPr="00CE31EB">
              <w:rPr>
                <w:rFonts w:ascii="Times New Roman" w:eastAsia="Times New Roman" w:hAnsi="Times New Roman" w:cs="Times New Roman"/>
                <w:b/>
                <w:color w:val="000000"/>
              </w:rPr>
              <w:t>къоджэ</w:t>
            </w:r>
            <w:r w:rsidRPr="003A21C6">
              <w:rPr>
                <w:rFonts w:ascii="Times New Roman" w:eastAsia="Times New Roman" w:hAnsi="Times New Roman" w:cs="Times New Roman"/>
                <w:b/>
                <w:color w:val="000000"/>
                <w:lang w:val="en-US"/>
              </w:rPr>
              <w:t xml:space="preserve"> </w:t>
            </w:r>
            <w:r w:rsidRPr="00CE31EB">
              <w:rPr>
                <w:rFonts w:ascii="Times New Roman" w:eastAsia="Times New Roman" w:hAnsi="Times New Roman" w:cs="Times New Roman"/>
                <w:b/>
                <w:color w:val="000000"/>
              </w:rPr>
              <w:t>поселений</w:t>
            </w:r>
            <w:r w:rsidRPr="003A21C6">
              <w:rPr>
                <w:rFonts w:ascii="Times New Roman" w:eastAsia="Times New Roman" w:hAnsi="Times New Roman" w:cs="Times New Roman"/>
                <w:b/>
                <w:color w:val="000000"/>
                <w:lang w:val="en-US"/>
              </w:rPr>
              <w:t>»</w:t>
            </w:r>
          </w:p>
          <w:p w:rsidR="00264CCA" w:rsidRPr="003A21C6" w:rsidRDefault="00264CCA" w:rsidP="00264CCA">
            <w:pPr>
              <w:spacing w:after="0" w:line="240" w:lineRule="auto"/>
              <w:ind w:left="10" w:hanging="48"/>
              <w:jc w:val="center"/>
              <w:rPr>
                <w:rFonts w:ascii="Times New Roman" w:eastAsia="Times New Roman" w:hAnsi="Times New Roman" w:cs="Times New Roman"/>
                <w:b/>
                <w:color w:val="000000"/>
                <w:lang w:val="en-US"/>
              </w:rPr>
            </w:pPr>
          </w:p>
          <w:p w:rsidR="00264CCA" w:rsidRPr="007F3193" w:rsidRDefault="007F3193" w:rsidP="00264CCA">
            <w:pPr>
              <w:spacing w:after="0" w:line="240" w:lineRule="auto"/>
              <w:ind w:left="10" w:hanging="48"/>
              <w:jc w:val="center"/>
              <w:rPr>
                <w:rFonts w:ascii="Times New Roman" w:eastAsia="Times New Roman" w:hAnsi="Times New Roman" w:cs="Times New Roman"/>
                <w:b/>
                <w:color w:val="000000"/>
              </w:rPr>
            </w:pPr>
            <w:r w:rsidRPr="007F3193">
              <w:rPr>
                <w:rFonts w:ascii="Times New Roman" w:eastAsia="Times New Roman" w:hAnsi="Times New Roman" w:cs="Times New Roman"/>
                <w:b/>
                <w:color w:val="000000"/>
              </w:rPr>
              <w:t xml:space="preserve">385274 къ. </w:t>
            </w:r>
            <w:r>
              <w:rPr>
                <w:rFonts w:ascii="Times New Roman" w:eastAsia="Times New Roman" w:hAnsi="Times New Roman" w:cs="Times New Roman"/>
                <w:b/>
                <w:color w:val="000000"/>
              </w:rPr>
              <w:t>Очэпщый</w:t>
            </w:r>
            <w:r w:rsidRPr="007F3193">
              <w:rPr>
                <w:rFonts w:ascii="Times New Roman" w:eastAsia="Times New Roman" w:hAnsi="Times New Roman" w:cs="Times New Roman"/>
                <w:b/>
                <w:color w:val="000000"/>
              </w:rPr>
              <w:t xml:space="preserve">, ур. </w:t>
            </w:r>
            <w:r>
              <w:rPr>
                <w:rFonts w:ascii="Times New Roman" w:eastAsia="Times New Roman" w:hAnsi="Times New Roman" w:cs="Times New Roman"/>
                <w:b/>
                <w:color w:val="000000"/>
              </w:rPr>
              <w:t>Лениным</w:t>
            </w:r>
            <w:r w:rsidRPr="007F3193">
              <w:rPr>
                <w:rFonts w:ascii="Times New Roman" w:eastAsia="Times New Roman" w:hAnsi="Times New Roman" w:cs="Times New Roman"/>
                <w:b/>
                <w:color w:val="000000"/>
              </w:rPr>
              <w:t xml:space="preserve">, </w:t>
            </w:r>
            <w:proofErr w:type="gramStart"/>
            <w:r w:rsidRPr="007F3193">
              <w:rPr>
                <w:rFonts w:ascii="Times New Roman" w:eastAsia="Times New Roman" w:hAnsi="Times New Roman" w:cs="Times New Roman"/>
                <w:b/>
                <w:color w:val="000000"/>
              </w:rPr>
              <w:t>32</w:t>
            </w:r>
            <w:proofErr w:type="gramEnd"/>
            <w:r w:rsidRPr="007F3193">
              <w:rPr>
                <w:rFonts w:ascii="Times New Roman" w:eastAsia="Times New Roman" w:hAnsi="Times New Roman" w:cs="Times New Roman"/>
                <w:b/>
                <w:color w:val="000000"/>
              </w:rPr>
              <w:t xml:space="preserve"> а</w:t>
            </w:r>
          </w:p>
          <w:p w:rsidR="00264CCA" w:rsidRPr="005D257B" w:rsidRDefault="007F3193" w:rsidP="00264CCA">
            <w:pPr>
              <w:spacing w:after="0" w:line="240" w:lineRule="auto"/>
              <w:ind w:left="10" w:hanging="48"/>
              <w:jc w:val="center"/>
              <w:rPr>
                <w:rFonts w:ascii="Times New Roman" w:eastAsia="Times New Roman" w:hAnsi="Times New Roman" w:cs="Times New Roman"/>
                <w:b/>
                <w:color w:val="000000"/>
                <w:sz w:val="16"/>
                <w:szCs w:val="16"/>
              </w:rPr>
            </w:pPr>
            <w:r w:rsidRPr="007F3193">
              <w:rPr>
                <w:rFonts w:ascii="Times New Roman" w:eastAsia="Times New Roman" w:hAnsi="Times New Roman" w:cs="Times New Roman"/>
                <w:b/>
                <w:color w:val="000000"/>
              </w:rPr>
              <w:t>тел</w:t>
            </w:r>
            <w:r w:rsidRPr="005D257B">
              <w:rPr>
                <w:rFonts w:ascii="Times New Roman" w:eastAsia="Times New Roman" w:hAnsi="Times New Roman" w:cs="Times New Roman"/>
                <w:b/>
                <w:color w:val="000000"/>
              </w:rPr>
              <w:t>. 8(87772)9-76-16</w:t>
            </w:r>
            <w:r w:rsidR="00264CCA" w:rsidRPr="005D257B">
              <w:rPr>
                <w:rFonts w:ascii="Times New Roman" w:eastAsia="Times New Roman" w:hAnsi="Times New Roman" w:cs="Times New Roman"/>
                <w:b/>
                <w:color w:val="000000"/>
              </w:rPr>
              <w:t xml:space="preserve">; </w:t>
            </w:r>
            <w:r w:rsidR="00264CCA" w:rsidRPr="00264CCA">
              <w:rPr>
                <w:rFonts w:ascii="Times New Roman" w:eastAsia="Times New Roman" w:hAnsi="Times New Roman" w:cs="Times New Roman"/>
                <w:b/>
                <w:color w:val="000000"/>
                <w:lang w:val="en-US"/>
              </w:rPr>
              <w:t>e</w:t>
            </w:r>
            <w:r w:rsidR="00264CCA" w:rsidRPr="005D257B">
              <w:rPr>
                <w:rFonts w:ascii="Times New Roman" w:eastAsia="Times New Roman" w:hAnsi="Times New Roman" w:cs="Times New Roman"/>
                <w:b/>
                <w:color w:val="000000"/>
              </w:rPr>
              <w:t>-</w:t>
            </w:r>
            <w:r w:rsidR="00264CCA" w:rsidRPr="00264CCA">
              <w:rPr>
                <w:rFonts w:ascii="Times New Roman" w:eastAsia="Times New Roman" w:hAnsi="Times New Roman" w:cs="Times New Roman"/>
                <w:b/>
                <w:color w:val="000000"/>
                <w:lang w:val="en-US"/>
              </w:rPr>
              <w:t>mail</w:t>
            </w:r>
            <w:r w:rsidR="00264CCA" w:rsidRPr="005D257B">
              <w:rPr>
                <w:rFonts w:ascii="Times New Roman" w:eastAsia="Times New Roman" w:hAnsi="Times New Roman" w:cs="Times New Roman"/>
                <w:b/>
                <w:color w:val="000000"/>
              </w:rPr>
              <w:t xml:space="preserve">: </w:t>
            </w:r>
            <w:hyperlink r:id="rId8" w:history="1">
              <w:r>
                <w:rPr>
                  <w:rFonts w:ascii="Times New Roman" w:eastAsia="Times New Roman" w:hAnsi="Times New Roman" w:cs="Times New Roman"/>
                  <w:b/>
                  <w:color w:val="0000FF"/>
                  <w:u w:val="single"/>
                  <w:lang w:val="en-US"/>
                </w:rPr>
                <w:t>wochepshij</w:t>
              </w:r>
              <w:r w:rsidR="00264CCA" w:rsidRPr="005D257B">
                <w:rPr>
                  <w:rFonts w:ascii="Times New Roman" w:eastAsia="Times New Roman" w:hAnsi="Times New Roman" w:cs="Times New Roman"/>
                  <w:b/>
                  <w:color w:val="0000FF"/>
                  <w:u w:val="single"/>
                </w:rPr>
                <w:t>@</w:t>
              </w:r>
              <w:r w:rsidR="00264CCA" w:rsidRPr="00264CCA">
                <w:rPr>
                  <w:rFonts w:ascii="Times New Roman" w:eastAsia="Times New Roman" w:hAnsi="Times New Roman" w:cs="Times New Roman"/>
                  <w:b/>
                  <w:color w:val="0000FF"/>
                  <w:u w:val="single"/>
                  <w:lang w:val="en-US"/>
                </w:rPr>
                <w:t>mail</w:t>
              </w:r>
              <w:r w:rsidR="00264CCA" w:rsidRPr="005D257B">
                <w:rPr>
                  <w:rFonts w:ascii="Times New Roman" w:eastAsia="Times New Roman" w:hAnsi="Times New Roman" w:cs="Times New Roman"/>
                  <w:b/>
                  <w:color w:val="0000FF"/>
                  <w:u w:val="single"/>
                </w:rPr>
                <w:t>.</w:t>
              </w:r>
              <w:r w:rsidR="00264CCA" w:rsidRPr="00264CCA">
                <w:rPr>
                  <w:rFonts w:ascii="Times New Roman" w:eastAsia="Times New Roman" w:hAnsi="Times New Roman" w:cs="Times New Roman"/>
                  <w:b/>
                  <w:color w:val="0000FF"/>
                  <w:u w:val="single"/>
                  <w:lang w:val="en-US"/>
                </w:rPr>
                <w:t>ru</w:t>
              </w:r>
            </w:hyperlink>
          </w:p>
          <w:p w:rsidR="00264CCA" w:rsidRPr="005D257B" w:rsidRDefault="00264CCA" w:rsidP="00264CCA">
            <w:pPr>
              <w:spacing w:after="0" w:line="240" w:lineRule="auto"/>
              <w:ind w:left="10" w:hanging="48"/>
              <w:jc w:val="center"/>
              <w:rPr>
                <w:rFonts w:ascii="Times New Roman" w:eastAsia="Times New Roman" w:hAnsi="Times New Roman" w:cs="Times New Roman"/>
                <w:b/>
                <w:color w:val="000000"/>
                <w:sz w:val="16"/>
                <w:szCs w:val="16"/>
              </w:rPr>
            </w:pPr>
          </w:p>
        </w:tc>
      </w:tr>
      <w:tr w:rsidR="00264CCA" w:rsidRPr="007F3193" w:rsidTr="00B45356">
        <w:trPr>
          <w:cantSplit/>
          <w:trHeight w:val="96"/>
        </w:trPr>
        <w:tc>
          <w:tcPr>
            <w:tcW w:w="4395" w:type="dxa"/>
            <w:tcBorders>
              <w:top w:val="double" w:sz="12" w:space="0" w:color="auto"/>
              <w:left w:val="nil"/>
              <w:bottom w:val="nil"/>
              <w:right w:val="nil"/>
            </w:tcBorders>
          </w:tcPr>
          <w:p w:rsidR="00264CCA" w:rsidRPr="005D257B" w:rsidRDefault="00264CCA" w:rsidP="00264CCA">
            <w:pPr>
              <w:keepNext/>
              <w:tabs>
                <w:tab w:val="left" w:pos="1080"/>
              </w:tabs>
              <w:spacing w:after="0" w:line="240" w:lineRule="auto"/>
              <w:ind w:left="45" w:hanging="10"/>
              <w:jc w:val="center"/>
              <w:outlineLvl w:val="1"/>
              <w:rPr>
                <w:rFonts w:ascii="Times New Roman" w:eastAsia="Times New Roman" w:hAnsi="Times New Roman" w:cs="Times New Roman"/>
                <w:b/>
                <w:color w:val="000000"/>
              </w:rPr>
            </w:pPr>
          </w:p>
        </w:tc>
        <w:tc>
          <w:tcPr>
            <w:tcW w:w="1559" w:type="dxa"/>
            <w:tcBorders>
              <w:top w:val="double" w:sz="12" w:space="0" w:color="auto"/>
              <w:left w:val="nil"/>
              <w:bottom w:val="nil"/>
              <w:right w:val="nil"/>
            </w:tcBorders>
          </w:tcPr>
          <w:p w:rsidR="00264CCA" w:rsidRPr="005D257B" w:rsidRDefault="00264CCA" w:rsidP="00264CCA">
            <w:pPr>
              <w:spacing w:after="0" w:line="240" w:lineRule="auto"/>
              <w:ind w:left="10" w:hanging="10"/>
              <w:jc w:val="center"/>
              <w:rPr>
                <w:rFonts w:ascii="Times New Roman" w:eastAsia="Times New Roman" w:hAnsi="Times New Roman" w:cs="Times New Roman"/>
                <w:b/>
                <w:noProof/>
                <w:color w:val="000000"/>
              </w:rPr>
            </w:pPr>
          </w:p>
        </w:tc>
        <w:tc>
          <w:tcPr>
            <w:tcW w:w="4252" w:type="dxa"/>
            <w:tcBorders>
              <w:top w:val="double" w:sz="12" w:space="0" w:color="auto"/>
              <w:left w:val="nil"/>
              <w:bottom w:val="nil"/>
              <w:right w:val="nil"/>
            </w:tcBorders>
          </w:tcPr>
          <w:p w:rsidR="00264CCA" w:rsidRPr="005D257B" w:rsidRDefault="00264CCA" w:rsidP="00264CCA">
            <w:pPr>
              <w:spacing w:after="0" w:line="240" w:lineRule="auto"/>
              <w:ind w:left="10" w:hanging="48"/>
              <w:jc w:val="center"/>
              <w:rPr>
                <w:rFonts w:ascii="Times New Roman" w:eastAsia="Times New Roman" w:hAnsi="Times New Roman" w:cs="Times New Roman"/>
                <w:b/>
                <w:color w:val="000000"/>
              </w:rPr>
            </w:pPr>
            <w:r w:rsidRPr="005D257B">
              <w:rPr>
                <w:rFonts w:ascii="Times New Roman" w:eastAsia="Times New Roman" w:hAnsi="Times New Roman" w:cs="Times New Roman"/>
                <w:b/>
                <w:color w:val="000000"/>
                <w:sz w:val="20"/>
                <w:szCs w:val="20"/>
              </w:rPr>
              <w:t xml:space="preserve"> </w:t>
            </w:r>
          </w:p>
        </w:tc>
      </w:tr>
    </w:tbl>
    <w:p w:rsidR="00264CCA" w:rsidRPr="005D257B" w:rsidRDefault="00264CCA" w:rsidP="00264CCA">
      <w:pPr>
        <w:tabs>
          <w:tab w:val="left" w:pos="2025"/>
        </w:tabs>
        <w:spacing w:after="0" w:line="240" w:lineRule="auto"/>
        <w:jc w:val="center"/>
        <w:rPr>
          <w:rFonts w:ascii="Times New Roman" w:eastAsia="Times New Roman" w:hAnsi="Times New Roman" w:cs="Times New Roman"/>
          <w:sz w:val="24"/>
          <w:szCs w:val="24"/>
          <w:lang w:eastAsia="ru-RU"/>
        </w:rPr>
      </w:pPr>
    </w:p>
    <w:p w:rsidR="00264CCA" w:rsidRPr="00264CCA" w:rsidRDefault="00264CCA" w:rsidP="00264CCA">
      <w:pPr>
        <w:tabs>
          <w:tab w:val="left" w:pos="2025"/>
        </w:tabs>
        <w:spacing w:after="0" w:line="240" w:lineRule="auto"/>
        <w:jc w:val="center"/>
        <w:rPr>
          <w:rFonts w:ascii="Times New Roman" w:eastAsia="Times New Roman" w:hAnsi="Times New Roman" w:cs="Times New Roman"/>
          <w:b/>
          <w:sz w:val="24"/>
          <w:szCs w:val="24"/>
          <w:lang w:eastAsia="ru-RU"/>
        </w:rPr>
      </w:pPr>
      <w:r w:rsidRPr="00264CCA">
        <w:rPr>
          <w:rFonts w:ascii="Times New Roman" w:eastAsia="Times New Roman" w:hAnsi="Times New Roman" w:cs="Times New Roman"/>
          <w:b/>
          <w:sz w:val="24"/>
          <w:szCs w:val="24"/>
          <w:lang w:eastAsia="ru-RU"/>
        </w:rPr>
        <w:t>П О С Т А Н О В Л Е Н И Е</w:t>
      </w:r>
    </w:p>
    <w:p w:rsidR="00264CCA" w:rsidRPr="00264CCA" w:rsidRDefault="00264CCA" w:rsidP="00264CCA">
      <w:pPr>
        <w:spacing w:after="0" w:line="240" w:lineRule="auto"/>
        <w:jc w:val="center"/>
        <w:rPr>
          <w:rFonts w:ascii="Times New Roman" w:eastAsia="Times New Roman" w:hAnsi="Times New Roman" w:cs="Times New Roman"/>
          <w:b/>
          <w:sz w:val="24"/>
          <w:szCs w:val="24"/>
          <w:lang w:eastAsia="ru-RU"/>
        </w:rPr>
      </w:pPr>
    </w:p>
    <w:p w:rsidR="00264CCA" w:rsidRPr="00264CCA" w:rsidRDefault="00CE31EB" w:rsidP="00264CCA">
      <w:pPr>
        <w:tabs>
          <w:tab w:val="left" w:pos="2790"/>
        </w:tabs>
        <w:spacing w:after="0" w:line="240"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от 00</w:t>
      </w:r>
      <w:r w:rsidR="00264CCA" w:rsidRPr="00264CCA">
        <w:rPr>
          <w:rFonts w:ascii="Times New Roman" w:eastAsia="Times New Roman" w:hAnsi="Times New Roman" w:cs="Times New Roman"/>
          <w:b/>
          <w:sz w:val="24"/>
          <w:szCs w:val="24"/>
          <w:u w:val="single"/>
          <w:lang w:eastAsia="ru-RU"/>
        </w:rPr>
        <w:t>.</w:t>
      </w:r>
      <w:r w:rsidR="00F838A3">
        <w:rPr>
          <w:rFonts w:ascii="Times New Roman" w:eastAsia="Times New Roman" w:hAnsi="Times New Roman" w:cs="Times New Roman"/>
          <w:b/>
          <w:sz w:val="24"/>
          <w:szCs w:val="24"/>
          <w:u w:val="single"/>
          <w:lang w:eastAsia="ru-RU"/>
        </w:rPr>
        <w:t>00</w:t>
      </w:r>
      <w:r w:rsidR="00264CCA" w:rsidRPr="00264CCA">
        <w:rPr>
          <w:rFonts w:ascii="Times New Roman" w:eastAsia="Times New Roman" w:hAnsi="Times New Roman" w:cs="Times New Roman"/>
          <w:b/>
          <w:sz w:val="24"/>
          <w:szCs w:val="24"/>
          <w:u w:val="single"/>
          <w:lang w:eastAsia="ru-RU"/>
        </w:rPr>
        <w:t xml:space="preserve">.2026 № </w:t>
      </w:r>
    </w:p>
    <w:p w:rsidR="00264CCA" w:rsidRPr="00264CCA" w:rsidRDefault="00264CCA" w:rsidP="00264CCA">
      <w:pPr>
        <w:tabs>
          <w:tab w:val="left" w:pos="2790"/>
        </w:tabs>
        <w:spacing w:after="0" w:line="240" w:lineRule="auto"/>
        <w:jc w:val="center"/>
        <w:rPr>
          <w:rFonts w:ascii="Times New Roman" w:eastAsia="Times New Roman" w:hAnsi="Times New Roman" w:cs="Times New Roman"/>
          <w:b/>
          <w:sz w:val="24"/>
          <w:szCs w:val="24"/>
          <w:lang w:eastAsia="ru-RU"/>
        </w:rPr>
      </w:pPr>
      <w:r w:rsidRPr="00264CCA">
        <w:rPr>
          <w:rFonts w:ascii="Times New Roman" w:eastAsia="Times New Roman" w:hAnsi="Times New Roman" w:cs="Times New Roman"/>
          <w:b/>
          <w:sz w:val="24"/>
          <w:szCs w:val="24"/>
          <w:lang w:eastAsia="ru-RU"/>
        </w:rPr>
        <w:t xml:space="preserve">а. </w:t>
      </w:r>
      <w:r w:rsidR="003A21C6">
        <w:rPr>
          <w:rFonts w:ascii="Times New Roman" w:eastAsia="Times New Roman" w:hAnsi="Times New Roman" w:cs="Times New Roman"/>
          <w:b/>
          <w:sz w:val="24"/>
          <w:szCs w:val="24"/>
          <w:lang w:eastAsia="ru-RU"/>
        </w:rPr>
        <w:t>Вочепший</w:t>
      </w:r>
    </w:p>
    <w:p w:rsidR="00264CCA" w:rsidRPr="00264CCA" w:rsidRDefault="00264CCA" w:rsidP="00264CCA">
      <w:pPr>
        <w:tabs>
          <w:tab w:val="left" w:pos="2790"/>
        </w:tabs>
        <w:spacing w:after="0" w:line="240" w:lineRule="auto"/>
        <w:jc w:val="center"/>
        <w:rPr>
          <w:rFonts w:ascii="Times New Roman" w:eastAsia="Times New Roman" w:hAnsi="Times New Roman" w:cs="Times New Roman"/>
          <w:b/>
          <w:sz w:val="24"/>
          <w:szCs w:val="24"/>
          <w:lang w:eastAsia="ru-RU"/>
        </w:rPr>
      </w:pPr>
      <w:r w:rsidRPr="00264CCA">
        <w:rPr>
          <w:rFonts w:ascii="Times New Roman" w:eastAsia="Times New Roman" w:hAnsi="Times New Roman" w:cs="Times New Roman"/>
          <w:b/>
          <w:sz w:val="24"/>
          <w:szCs w:val="24"/>
          <w:lang w:eastAsia="ru-RU"/>
        </w:rPr>
        <w:t xml:space="preserve">                                    </w:t>
      </w:r>
    </w:p>
    <w:p w:rsidR="00264CCA" w:rsidRPr="007F3193" w:rsidRDefault="00264CCA" w:rsidP="00264CCA">
      <w:pPr>
        <w:spacing w:after="0" w:line="240" w:lineRule="auto"/>
        <w:ind w:left="107" w:right="45" w:hanging="11"/>
        <w:contextualSpacing/>
        <w:jc w:val="center"/>
        <w:rPr>
          <w:rFonts w:ascii="Times New Roman" w:eastAsia="Times New Roman" w:hAnsi="Times New Roman" w:cs="Times New Roman"/>
          <w:b/>
          <w:bCs/>
          <w:sz w:val="24"/>
          <w:szCs w:val="24"/>
          <w:lang w:eastAsia="ru-RU"/>
        </w:rPr>
      </w:pPr>
      <w:r w:rsidRPr="007F3193">
        <w:rPr>
          <w:rFonts w:ascii="Times New Roman" w:eastAsia="Times New Roman" w:hAnsi="Times New Roman" w:cs="Times New Roman"/>
          <w:b/>
          <w:bCs/>
          <w:sz w:val="24"/>
          <w:szCs w:val="24"/>
          <w:lang w:eastAsia="ru-RU"/>
        </w:rPr>
        <w:t>О мерах по реализации части 65.1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264CCA" w:rsidRPr="00264CCA" w:rsidRDefault="00264CCA" w:rsidP="00264CCA">
      <w:pPr>
        <w:spacing w:after="0" w:line="240" w:lineRule="auto"/>
        <w:ind w:left="107" w:right="45" w:hanging="11"/>
        <w:contextualSpacing/>
        <w:jc w:val="center"/>
        <w:rPr>
          <w:rFonts w:ascii="Book Antiqua" w:eastAsia="Times New Roman" w:hAnsi="Book Antiqua" w:cs="Times New Roman"/>
          <w:b/>
          <w:bCs/>
          <w:sz w:val="24"/>
          <w:szCs w:val="24"/>
          <w:lang w:eastAsia="ru-RU"/>
        </w:rPr>
      </w:pPr>
    </w:p>
    <w:p w:rsidR="00264CCA" w:rsidRPr="007F3193" w:rsidRDefault="00CE31EB" w:rsidP="00CE31EB">
      <w:pPr>
        <w:widowControl w:val="0"/>
        <w:autoSpaceDE w:val="0"/>
        <w:autoSpaceDN w:val="0"/>
        <w:adjustRightInd w:val="0"/>
        <w:spacing w:after="0" w:line="240" w:lineRule="auto"/>
        <w:ind w:firstLine="220"/>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 xml:space="preserve">          </w:t>
      </w:r>
      <w:r w:rsidR="00264CCA" w:rsidRPr="007F3193">
        <w:rPr>
          <w:rFonts w:ascii="Times New Roman" w:eastAsia="Calibri" w:hAnsi="Times New Roman" w:cs="Times New Roman"/>
          <w:sz w:val="24"/>
          <w:szCs w:val="24"/>
          <w:lang w:eastAsia="ru-RU"/>
        </w:rPr>
        <w:t>В соответствии с частью 65.1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r w:rsidR="00264CCA" w:rsidRPr="007F3193">
        <w:rPr>
          <w:rFonts w:ascii="Times New Roman" w:eastAsia="Times New Roman" w:hAnsi="Times New Roman" w:cs="Times New Roman"/>
          <w:sz w:val="24"/>
          <w:szCs w:val="24"/>
          <w:lang w:eastAsia="ru-RU"/>
        </w:rPr>
        <w:t xml:space="preserve"> </w:t>
      </w:r>
      <w:r w:rsidR="00264CCA" w:rsidRPr="007F3193">
        <w:rPr>
          <w:rFonts w:ascii="Times New Roman" w:eastAsia="Calibri" w:hAnsi="Times New Roman" w:cs="Times New Roman"/>
          <w:sz w:val="24"/>
          <w:szCs w:val="24"/>
          <w:lang w:eastAsia="ru-RU"/>
        </w:rPr>
        <w:t>(с изменениями и дополнениями от 28 декабря 2025 г.)</w:t>
      </w:r>
    </w:p>
    <w:p w:rsidR="00264CCA" w:rsidRPr="00264CCA" w:rsidRDefault="00264CCA" w:rsidP="00264CCA">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264CCA" w:rsidRPr="00264CCA" w:rsidRDefault="007F3193" w:rsidP="00264CCA">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ПОСТАНО</w:t>
      </w:r>
      <w:r w:rsidR="00264CCA" w:rsidRPr="00264CCA">
        <w:rPr>
          <w:rFonts w:ascii="Times New Roman" w:eastAsia="Times New Roman" w:hAnsi="Times New Roman" w:cs="Times New Roman"/>
          <w:b/>
          <w:sz w:val="24"/>
          <w:szCs w:val="24"/>
          <w:lang w:eastAsia="ru-RU"/>
        </w:rPr>
        <w:t>ВЛЯЮ</w:t>
      </w:r>
      <w:r>
        <w:rPr>
          <w:rFonts w:ascii="Times New Roman" w:eastAsia="Times New Roman" w:hAnsi="Times New Roman" w:cs="Times New Roman"/>
          <w:b/>
          <w:sz w:val="24"/>
          <w:szCs w:val="24"/>
          <w:lang w:eastAsia="ru-RU"/>
        </w:rPr>
        <w:t>:</w:t>
      </w:r>
    </w:p>
    <w:p w:rsidR="00264CCA" w:rsidRPr="007F3193" w:rsidRDefault="00264CCA" w:rsidP="00CE31EB">
      <w:pPr>
        <w:widowControl w:val="0"/>
        <w:autoSpaceDE w:val="0"/>
        <w:autoSpaceDN w:val="0"/>
        <w:adjustRightInd w:val="0"/>
        <w:spacing w:after="0" w:line="240" w:lineRule="auto"/>
        <w:ind w:firstLine="220"/>
        <w:jc w:val="both"/>
        <w:rPr>
          <w:rFonts w:ascii="Times New Roman" w:eastAsia="Calibri" w:hAnsi="Times New Roman" w:cs="Times New Roman"/>
          <w:sz w:val="24"/>
          <w:szCs w:val="24"/>
          <w:lang w:eastAsia="ru-RU"/>
        </w:rPr>
      </w:pPr>
      <w:r w:rsidRPr="00264CCA">
        <w:rPr>
          <w:rFonts w:ascii="Book Antiqua" w:eastAsia="Calibri" w:hAnsi="Book Antiqua" w:cs="Times New Roman"/>
          <w:sz w:val="24"/>
          <w:szCs w:val="24"/>
          <w:lang w:eastAsia="ru-RU"/>
        </w:rPr>
        <w:t xml:space="preserve">        </w:t>
      </w:r>
      <w:r w:rsidRPr="007F3193">
        <w:rPr>
          <w:rFonts w:ascii="Times New Roman" w:eastAsia="Calibri" w:hAnsi="Times New Roman" w:cs="Times New Roman"/>
          <w:sz w:val="24"/>
          <w:szCs w:val="24"/>
          <w:lang w:eastAsia="ru-RU"/>
        </w:rPr>
        <w:t>1.Установить, что:</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1)изменение по соглашению сторон существенных условий контракта на закупку товаров, работ, услуг для нужд муниципального образования «</w:t>
      </w:r>
      <w:r w:rsidR="003A21C6" w:rsidRPr="007F3193">
        <w:rPr>
          <w:rFonts w:ascii="Times New Roman" w:eastAsia="Calibri" w:hAnsi="Times New Roman" w:cs="Times New Roman"/>
          <w:sz w:val="24"/>
          <w:szCs w:val="24"/>
          <w:lang w:eastAsia="ru-RU"/>
        </w:rPr>
        <w:t>Вочепшийское</w:t>
      </w:r>
      <w:r w:rsidRPr="007F3193">
        <w:rPr>
          <w:rFonts w:ascii="Times New Roman" w:eastAsia="Calibri" w:hAnsi="Times New Roman" w:cs="Times New Roman"/>
          <w:sz w:val="24"/>
          <w:szCs w:val="24"/>
          <w:lang w:eastAsia="ru-RU"/>
        </w:rPr>
        <w:t xml:space="preserve"> сельское поселение» (далее - контракт),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осуществляется заказчиками на основании распоряжения главы администрации муниципального образования «</w:t>
      </w:r>
      <w:r w:rsidR="003A21C6" w:rsidRPr="007F3193">
        <w:rPr>
          <w:rFonts w:ascii="Times New Roman" w:eastAsia="Calibri" w:hAnsi="Times New Roman" w:cs="Times New Roman"/>
          <w:sz w:val="24"/>
          <w:szCs w:val="24"/>
          <w:lang w:eastAsia="ru-RU"/>
        </w:rPr>
        <w:t>Вочепшийское</w:t>
      </w:r>
      <w:r w:rsidRPr="007F3193">
        <w:rPr>
          <w:rFonts w:ascii="Times New Roman" w:eastAsia="Calibri" w:hAnsi="Times New Roman" w:cs="Times New Roman"/>
          <w:sz w:val="24"/>
          <w:szCs w:val="24"/>
          <w:lang w:eastAsia="ru-RU"/>
        </w:rPr>
        <w:t xml:space="preserve"> сельское поселение» в пределах невыполненных обязательств по контракту на дату поступления обращения поставщика (подрядчика, исполнителя) о необходимости изменения существенных условий контракта;</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2) изменение цены контракта осуществляется в пределах, доведенных в соответствии с бюджетным законодательством Российской Федерации лимитов бюджетных обязательств, объемов финансового обеспечения закупок, предусмотренных планом финансово-хозяйственной деятельности.</w:t>
      </w:r>
      <w:bookmarkStart w:id="0" w:name="_Hlk99446045"/>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3)  изменение по соглашению сторон существенных условий контракта, заключенного до 30 марта 2022 года, в части увеличения предусмотренного им размера авансового платежа, а также включения в контракт условия об авансовом платеже осуществляется с соблюдением размера обеспечения исполнения контракта, устанавливаемого в соответствии с </w:t>
      </w:r>
      <w:hyperlink r:id="rId9" w:anchor="/document/70353464/entry/966" w:history="1">
        <w:r w:rsidRPr="007F3193">
          <w:rPr>
            <w:rFonts w:ascii="Times New Roman" w:eastAsia="Calibri" w:hAnsi="Times New Roman" w:cs="Times New Roman"/>
            <w:sz w:val="24"/>
            <w:szCs w:val="24"/>
            <w:lang w:eastAsia="ru-RU"/>
          </w:rPr>
          <w:t>частью 6 статьи 96</w:t>
        </w:r>
      </w:hyperlink>
      <w:r w:rsidRPr="007F3193">
        <w:rPr>
          <w:rFonts w:ascii="Times New Roman" w:eastAsia="Calibri" w:hAnsi="Times New Roman" w:cs="Times New Roman"/>
          <w:sz w:val="24"/>
          <w:szCs w:val="24"/>
          <w:lang w:eastAsia="ru-RU"/>
        </w:rPr>
        <w:t>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27, 52; 2014, N 23,30, 48,49; 2015, N 1, 10, 14, 27, 29; 2016, N 1, 11, 15,23,26, 27; 2017, N 1,9, 14, 18, 24,31; 2018, N 1, 18, 27, 31, 32, 45, 53; 2019, N 14, 18, 26, 52; 2020, N 9,14, 17, 24, 31, 50, 52; 2021, N 1, 9, 18, 24, 27; 2022, N 1, 11; "Официальный интернет-портал правовой информации" (</w:t>
      </w:r>
      <w:hyperlink r:id="rId10" w:tgtFrame="_blank" w:history="1">
        <w:r w:rsidRPr="007F3193">
          <w:rPr>
            <w:rFonts w:ascii="Times New Roman" w:eastAsia="Calibri" w:hAnsi="Times New Roman" w:cs="Times New Roman"/>
            <w:sz w:val="24"/>
            <w:szCs w:val="24"/>
            <w:lang w:eastAsia="ru-RU"/>
          </w:rPr>
          <w:t>www.pravo.gov.ru</w:t>
        </w:r>
      </w:hyperlink>
      <w:r w:rsidRPr="007F3193">
        <w:rPr>
          <w:rFonts w:ascii="Times New Roman" w:eastAsia="Calibri" w:hAnsi="Times New Roman" w:cs="Times New Roman"/>
          <w:sz w:val="24"/>
          <w:szCs w:val="24"/>
          <w:lang w:eastAsia="ru-RU"/>
        </w:rPr>
        <w:t xml:space="preserve">), 2022, март), в пределах следующих размеров авансового </w:t>
      </w:r>
      <w:r w:rsidRPr="007F3193">
        <w:rPr>
          <w:rFonts w:ascii="Times New Roman" w:eastAsia="Calibri" w:hAnsi="Times New Roman" w:cs="Times New Roman"/>
          <w:sz w:val="24"/>
          <w:szCs w:val="24"/>
          <w:lang w:eastAsia="ru-RU"/>
        </w:rPr>
        <w:lastRenderedPageBreak/>
        <w:t>платежа:</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а) в размере от 50% до 90% суммы контракта, но не более лимитов бюджетных обязательств, доведенных до заказчика на закупку товаров, работ, услуг для нужд муниципального образования «</w:t>
      </w:r>
      <w:r w:rsidR="003A21C6" w:rsidRPr="007F3193">
        <w:rPr>
          <w:rFonts w:ascii="Times New Roman" w:eastAsia="Calibri" w:hAnsi="Times New Roman" w:cs="Times New Roman"/>
          <w:sz w:val="24"/>
          <w:szCs w:val="24"/>
          <w:lang w:eastAsia="ru-RU"/>
        </w:rPr>
        <w:t>Вочепшийское</w:t>
      </w:r>
      <w:r w:rsidRPr="007F3193">
        <w:rPr>
          <w:rFonts w:ascii="Times New Roman" w:eastAsia="Calibri" w:hAnsi="Times New Roman" w:cs="Times New Roman"/>
          <w:sz w:val="24"/>
          <w:szCs w:val="24"/>
          <w:lang w:eastAsia="ru-RU"/>
        </w:rPr>
        <w:t xml:space="preserve"> сельское поселение», предусмотренную контрактом, на соответствующий финансовый год - если средства на финансовое обеспечение контракта подлежат в случаях, установленных в соответствии с бюджетным законодательством Российской Федерации, казначейскому сопровождению;</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б) в размере до 50% суммы контракта, но не более лимитов бюджетных обязательств, доведенных до заказчика на закупку товаров, работ, услуг для нужд муниципального образования «</w:t>
      </w:r>
      <w:r w:rsidR="003A21C6" w:rsidRPr="007F3193">
        <w:rPr>
          <w:rFonts w:ascii="Times New Roman" w:eastAsia="Calibri" w:hAnsi="Times New Roman" w:cs="Times New Roman"/>
          <w:sz w:val="24"/>
          <w:szCs w:val="24"/>
          <w:lang w:eastAsia="ru-RU"/>
        </w:rPr>
        <w:t>Вочепшийское</w:t>
      </w:r>
      <w:r w:rsidRPr="007F3193">
        <w:rPr>
          <w:rFonts w:ascii="Times New Roman" w:eastAsia="Calibri" w:hAnsi="Times New Roman" w:cs="Times New Roman"/>
          <w:sz w:val="24"/>
          <w:szCs w:val="24"/>
          <w:lang w:eastAsia="ru-RU"/>
        </w:rPr>
        <w:t xml:space="preserve"> сельское поселение», предусмотренную контрактом, на соответствующий финансовый год - если средства на финансовое обеспечение контракта не подлежат казначейскому сопровождению.</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2. Для изменения существенных условий контракта заказчик, на основании обращения поставщика (подрядчика, исполнителя) о необходимости изменения существенных условий контракта, содержащего сведения о существенных условиях контракта, подлежащих изменению, обоснование необходимости их изменения, в том числе с указанием обстоятельств, влекущих невозможность исполнения контракта, предлагаемое изменение существенных условий контракта, готовит:</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1) обоснование возможности изменения существенных условий контракта, содержащего в том числе сведения о соблюдении положений частей 1.3-1.6 статьи 95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а также сведения о соответствии предлагаемого изменения цены контракта объемам финансового обеспечения закупок, предусмотренным планом финансово – хозяйственной деятельности (в случае изменения цены контракта);</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2) документ, подтверждающий объем выполненных обязательств по контракту по состоянию на дату направления предложения, подписанного сторонами контракта;</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3) копию контракта;</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4) проект дополнительного соглашения об изменении существенных условий контракта;</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5) документы, подтверждающие наступление независящих от сторон контракта обстоятельств, влекущих невозможность его исполнения, являющихся основаниями для изменения существенных условий контракта;</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6) основания предлагаемой цены контракта в соответствии с положениями, установленными для обоснования начальной (максимальной) цены контракта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Министерства экономического развития Российской Федерации от 2 октября 2013 года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(в случае изменения цены контракта).</w:t>
      </w:r>
    </w:p>
    <w:bookmarkEnd w:id="0"/>
    <w:p w:rsidR="00264CCA" w:rsidRPr="007F3193" w:rsidRDefault="00264CCA" w:rsidP="00CE31EB">
      <w:pPr>
        <w:widowControl w:val="0"/>
        <w:autoSpaceDE w:val="0"/>
        <w:autoSpaceDN w:val="0"/>
        <w:adjustRightInd w:val="0"/>
        <w:spacing w:after="0" w:line="240" w:lineRule="auto"/>
        <w:jc w:val="both"/>
        <w:rPr>
          <w:rFonts w:ascii="Times New Roman" w:eastAsia="Calibri" w:hAnsi="Times New Roman" w:cs="Times New Roman"/>
          <w:b/>
          <w:sz w:val="24"/>
          <w:szCs w:val="24"/>
          <w:lang w:eastAsia="ru-RU"/>
        </w:rPr>
      </w:pPr>
      <w:r w:rsidRPr="007F3193">
        <w:rPr>
          <w:rFonts w:ascii="Times New Roman" w:eastAsia="Calibri" w:hAnsi="Times New Roman" w:cs="Times New Roman"/>
          <w:sz w:val="24"/>
          <w:szCs w:val="24"/>
          <w:lang w:eastAsia="ru-RU"/>
        </w:rPr>
        <w:tab/>
        <w:t>3. Принимает решение о возможности изменения существенных условий контракта по результатам проверки представленных документов и предварительных консультаций (согласование по необходимости);</w:t>
      </w:r>
    </w:p>
    <w:p w:rsidR="00264CCA" w:rsidRPr="007F3193" w:rsidRDefault="00264CCA" w:rsidP="00CE31EB">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 xml:space="preserve">1) готовит и вносит на рассмотрение главы муниципального образования </w:t>
      </w:r>
      <w:r w:rsidRPr="007F3193">
        <w:rPr>
          <w:rFonts w:ascii="Times New Roman" w:eastAsia="Calibri" w:hAnsi="Times New Roman" w:cs="Times New Roman"/>
          <w:color w:val="000000"/>
          <w:sz w:val="24"/>
          <w:szCs w:val="24"/>
          <w:lang w:eastAsia="ru-RU"/>
        </w:rPr>
        <w:t>«</w:t>
      </w:r>
      <w:r w:rsidR="003A21C6" w:rsidRPr="007F3193">
        <w:rPr>
          <w:rFonts w:ascii="Times New Roman" w:eastAsia="Calibri" w:hAnsi="Times New Roman" w:cs="Times New Roman"/>
          <w:color w:val="000000"/>
          <w:sz w:val="24"/>
          <w:szCs w:val="24"/>
          <w:lang w:eastAsia="ru-RU"/>
        </w:rPr>
        <w:t>Вочепшийское</w:t>
      </w:r>
      <w:r w:rsidRPr="007F3193">
        <w:rPr>
          <w:rFonts w:ascii="Times New Roman" w:eastAsia="Calibri" w:hAnsi="Times New Roman" w:cs="Times New Roman"/>
          <w:color w:val="000000"/>
          <w:sz w:val="24"/>
          <w:szCs w:val="24"/>
          <w:lang w:eastAsia="ru-RU"/>
        </w:rPr>
        <w:t xml:space="preserve"> сельское поселение»</w:t>
      </w:r>
      <w:r w:rsidRPr="007F3193">
        <w:rPr>
          <w:rFonts w:ascii="Times New Roman" w:eastAsia="Calibri" w:hAnsi="Times New Roman" w:cs="Times New Roman"/>
          <w:sz w:val="24"/>
          <w:szCs w:val="24"/>
          <w:lang w:eastAsia="ru-RU"/>
        </w:rPr>
        <w:t xml:space="preserve"> об изменении существенных условий контракта с приложением следующих документов:</w:t>
      </w:r>
    </w:p>
    <w:p w:rsidR="00264CCA" w:rsidRPr="007F3193" w:rsidRDefault="00264CCA" w:rsidP="00CE31E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а) проект распоряжения об изменения существенных условий контракта;</w:t>
      </w:r>
    </w:p>
    <w:p w:rsidR="00264CCA" w:rsidRPr="007F3193" w:rsidRDefault="00264CCA" w:rsidP="00CE31EB">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ab/>
        <w:t xml:space="preserve">б) пояснительную записку, содержащую в том числе обоснование вносимых изменений существенных условий контракта, сведения об обстоятельствах, влекущих невозможность исполнения контракта, являющихся основаниями для изменения </w:t>
      </w:r>
      <w:r w:rsidRPr="007F3193">
        <w:rPr>
          <w:rFonts w:ascii="Times New Roman" w:eastAsia="Calibri" w:hAnsi="Times New Roman" w:cs="Times New Roman"/>
          <w:sz w:val="24"/>
          <w:szCs w:val="24"/>
          <w:lang w:eastAsia="ru-RU"/>
        </w:rPr>
        <w:lastRenderedPageBreak/>
        <w:t>существенных условий контракта;</w:t>
      </w:r>
      <w:r w:rsidRPr="007F3193">
        <w:rPr>
          <w:rFonts w:ascii="Times New Roman" w:eastAsia="Calibri" w:hAnsi="Times New Roman" w:cs="Times New Roman"/>
          <w:sz w:val="24"/>
          <w:szCs w:val="24"/>
          <w:lang w:eastAsia="ru-RU"/>
        </w:rPr>
        <w:tab/>
      </w:r>
    </w:p>
    <w:p w:rsidR="00264CCA" w:rsidRPr="007F3193" w:rsidRDefault="00264CCA" w:rsidP="00CE31EB">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 xml:space="preserve">           4. В случае изменения цены контракта, заказчик, направляет документы указанные в пункте 2, подпункте 1 пункта 3, настоящего постановления соответственно, в совещательный орган, созданный администрацией муниципального образования «Теучежский район» (далее-совещательный орган), для принятия решения о соответствии предлагаемого изменения цены контракта лимитам бюджетных обязательств, а также об обоснованности цены единицы товара (работы, услуги), цены контракта, предусмотренной проектом дополнительного соглашения об изменении существенных условий контракта. </w:t>
      </w:r>
    </w:p>
    <w:p w:rsidR="00264CCA" w:rsidRPr="007F3193" w:rsidRDefault="00264CCA" w:rsidP="00CE31EB">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 xml:space="preserve">          5. В случае, указанном в пункте 4 настоящего постановления, заказчик, принимает решение об изменении существенных условий контракта с приложением документов, указанных в пункте 2 настоящего постановления, и копии протокола совещательного органа, предусмотренного пунктом 4 настоящего постановления, в течение 1 рабочего дня со дня поступления такого решения. </w:t>
      </w:r>
    </w:p>
    <w:p w:rsidR="00264CCA" w:rsidRPr="007F3193" w:rsidRDefault="00264CCA" w:rsidP="00CE31EB">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6. Утвердить состав комиссии по рассмотрению обращений</w:t>
      </w:r>
    </w:p>
    <w:p w:rsidR="00264CCA" w:rsidRPr="007F3193" w:rsidRDefault="00264CCA" w:rsidP="00CE31EB">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по изменению существенных условий контрактов согласно приложению № 1.</w:t>
      </w:r>
    </w:p>
    <w:p w:rsidR="00264CCA" w:rsidRPr="007F3193" w:rsidRDefault="00264CCA" w:rsidP="00CE31EB">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7. Утвердить Положение о Комиссии согласно приложению №2.</w:t>
      </w:r>
    </w:p>
    <w:p w:rsidR="00264CCA" w:rsidRPr="007F3193" w:rsidRDefault="00264CCA" w:rsidP="00CE31EB">
      <w:pPr>
        <w:widowControl w:val="0"/>
        <w:autoSpaceDE w:val="0"/>
        <w:autoSpaceDN w:val="0"/>
        <w:adjustRightInd w:val="0"/>
        <w:spacing w:after="0" w:line="240" w:lineRule="auto"/>
        <w:ind w:firstLine="567"/>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8. Разместить настоящее постановление на официальном сайте администрации муниципального образования «</w:t>
      </w:r>
      <w:r w:rsidR="003A21C6" w:rsidRPr="007F3193">
        <w:rPr>
          <w:rFonts w:ascii="Times New Roman" w:eastAsia="Calibri" w:hAnsi="Times New Roman" w:cs="Times New Roman"/>
          <w:sz w:val="24"/>
          <w:szCs w:val="24"/>
          <w:lang w:eastAsia="ru-RU"/>
        </w:rPr>
        <w:t>Вочепшийское</w:t>
      </w:r>
      <w:r w:rsidRPr="007F3193">
        <w:rPr>
          <w:rFonts w:ascii="Times New Roman" w:eastAsia="Calibri" w:hAnsi="Times New Roman" w:cs="Times New Roman"/>
          <w:sz w:val="24"/>
          <w:szCs w:val="24"/>
          <w:lang w:eastAsia="ru-RU"/>
        </w:rPr>
        <w:t xml:space="preserve"> сельское поселение» в сети «Интернет».</w:t>
      </w:r>
    </w:p>
    <w:p w:rsidR="00264CCA" w:rsidRPr="007F3193" w:rsidRDefault="00264CCA" w:rsidP="00CE31EB">
      <w:pPr>
        <w:widowControl w:val="0"/>
        <w:autoSpaceDE w:val="0"/>
        <w:autoSpaceDN w:val="0"/>
        <w:adjustRightInd w:val="0"/>
        <w:spacing w:after="0" w:line="240" w:lineRule="auto"/>
        <w:ind w:firstLine="142"/>
        <w:jc w:val="both"/>
        <w:rPr>
          <w:rFonts w:ascii="Times New Roman" w:eastAsia="Calibri" w:hAnsi="Times New Roman" w:cs="Times New Roman"/>
          <w:sz w:val="24"/>
          <w:szCs w:val="24"/>
          <w:lang w:eastAsia="ru-RU"/>
        </w:rPr>
      </w:pPr>
      <w:r w:rsidRPr="007F3193">
        <w:rPr>
          <w:rFonts w:ascii="Times New Roman" w:eastAsia="Calibri" w:hAnsi="Times New Roman" w:cs="Times New Roman"/>
          <w:sz w:val="24"/>
          <w:szCs w:val="24"/>
          <w:lang w:eastAsia="ru-RU"/>
        </w:rPr>
        <w:t xml:space="preserve">       9. Контроль за исполнением настоящего постановления оставляю за собой.</w:t>
      </w:r>
    </w:p>
    <w:p w:rsidR="00264CCA" w:rsidRPr="007F3193" w:rsidRDefault="00264CCA" w:rsidP="00CE31EB">
      <w:pPr>
        <w:spacing w:after="0" w:line="240" w:lineRule="auto"/>
        <w:ind w:firstLine="567"/>
        <w:jc w:val="both"/>
        <w:rPr>
          <w:rFonts w:ascii="Times New Roman" w:eastAsia="Times New Roman" w:hAnsi="Times New Roman" w:cs="Times New Roman"/>
          <w:sz w:val="24"/>
          <w:szCs w:val="24"/>
          <w:lang w:eastAsia="ru-RU"/>
        </w:rPr>
      </w:pPr>
      <w:r w:rsidRPr="007F3193">
        <w:rPr>
          <w:rFonts w:ascii="Times New Roman" w:eastAsia="Times New Roman" w:hAnsi="Times New Roman" w:cs="Times New Roman"/>
          <w:sz w:val="24"/>
          <w:szCs w:val="24"/>
          <w:lang w:eastAsia="ru-RU"/>
        </w:rPr>
        <w:t>10. Настоящее постановление вступает в силу с момента подписания.</w:t>
      </w:r>
    </w:p>
    <w:p w:rsidR="00264CCA" w:rsidRPr="00264CCA" w:rsidRDefault="00264CCA" w:rsidP="00CE31EB">
      <w:pPr>
        <w:spacing w:after="0" w:line="240" w:lineRule="auto"/>
        <w:ind w:left="284"/>
        <w:jc w:val="both"/>
        <w:rPr>
          <w:rFonts w:ascii="Book Antiqua" w:eastAsia="Times New Roman" w:hAnsi="Book Antiqua" w:cs="Times New Roman"/>
          <w:color w:val="000000"/>
          <w:sz w:val="24"/>
          <w:szCs w:val="24"/>
          <w:highlight w:val="yellow"/>
          <w:lang w:eastAsia="ru-RU"/>
        </w:rPr>
      </w:pPr>
    </w:p>
    <w:p w:rsidR="00264CCA" w:rsidRPr="00264CCA" w:rsidRDefault="00264CCA" w:rsidP="00CE31EB">
      <w:pPr>
        <w:spacing w:after="0" w:line="240" w:lineRule="auto"/>
        <w:ind w:right="-365" w:firstLine="900"/>
        <w:jc w:val="right"/>
        <w:rPr>
          <w:rFonts w:ascii="Book Antiqua" w:eastAsia="Times New Roman" w:hAnsi="Book Antiqua" w:cs="Times New Roman"/>
          <w:sz w:val="24"/>
          <w:szCs w:val="24"/>
          <w:highlight w:val="yellow"/>
          <w:lang w:eastAsia="ru-RU"/>
        </w:rPr>
      </w:pPr>
    </w:p>
    <w:p w:rsidR="00264CCA" w:rsidRPr="00264CCA" w:rsidRDefault="00264CCA" w:rsidP="00CE31EB">
      <w:pPr>
        <w:spacing w:after="0" w:line="240" w:lineRule="auto"/>
        <w:contextualSpacing/>
        <w:rPr>
          <w:rFonts w:ascii="Times New Roman" w:eastAsia="Times New Roman" w:hAnsi="Times New Roman" w:cs="Times New Roman"/>
          <w:color w:val="333333"/>
          <w:sz w:val="24"/>
          <w:szCs w:val="24"/>
          <w:lang w:eastAsia="ru-RU"/>
        </w:rPr>
      </w:pPr>
    </w:p>
    <w:p w:rsidR="00264CCA" w:rsidRPr="00264CCA" w:rsidRDefault="00264CCA" w:rsidP="00CE31EB">
      <w:pPr>
        <w:spacing w:after="0" w:line="240" w:lineRule="auto"/>
        <w:contextualSpacing/>
        <w:rPr>
          <w:rFonts w:ascii="Times New Roman" w:eastAsia="Times New Roman" w:hAnsi="Times New Roman" w:cs="Times New Roman"/>
          <w:color w:val="333333"/>
          <w:sz w:val="24"/>
          <w:szCs w:val="24"/>
          <w:lang w:eastAsia="ru-RU"/>
        </w:rPr>
      </w:pPr>
    </w:p>
    <w:p w:rsidR="00264CCA" w:rsidRPr="00264CCA" w:rsidRDefault="00264CCA" w:rsidP="00CE31EB">
      <w:pPr>
        <w:spacing w:before="100" w:beforeAutospacing="1" w:after="0" w:line="240" w:lineRule="auto"/>
        <w:contextualSpacing/>
        <w:jc w:val="both"/>
        <w:rPr>
          <w:rFonts w:ascii="Times New Roman" w:eastAsia="Times New Roman" w:hAnsi="Times New Roman" w:cs="Times New Roman"/>
          <w:b/>
          <w:bCs/>
          <w:sz w:val="24"/>
          <w:szCs w:val="24"/>
          <w:lang w:eastAsia="ru-RU"/>
        </w:rPr>
      </w:pPr>
      <w:r w:rsidRPr="00264CCA">
        <w:rPr>
          <w:rFonts w:ascii="Times New Roman" w:eastAsia="Times New Roman" w:hAnsi="Times New Roman" w:cs="Times New Roman"/>
          <w:b/>
          <w:bCs/>
          <w:sz w:val="24"/>
          <w:szCs w:val="24"/>
          <w:lang w:eastAsia="ru-RU"/>
        </w:rPr>
        <w:t>Глава муниципального образования</w:t>
      </w:r>
    </w:p>
    <w:p w:rsidR="00264CCA" w:rsidRPr="00264CCA" w:rsidRDefault="00264CCA" w:rsidP="00CE31EB">
      <w:pPr>
        <w:pBdr>
          <w:bottom w:val="single" w:sz="12" w:space="1" w:color="auto"/>
        </w:pBdr>
        <w:spacing w:before="100" w:beforeAutospacing="1" w:after="0" w:line="240" w:lineRule="auto"/>
        <w:contextualSpacing/>
        <w:jc w:val="both"/>
        <w:rPr>
          <w:rFonts w:ascii="Times New Roman" w:eastAsia="Times New Roman" w:hAnsi="Times New Roman" w:cs="Times New Roman"/>
          <w:b/>
          <w:bCs/>
          <w:sz w:val="24"/>
          <w:szCs w:val="24"/>
          <w:lang w:eastAsia="ru-RU"/>
        </w:rPr>
      </w:pPr>
      <w:r w:rsidRPr="00264CCA">
        <w:rPr>
          <w:rFonts w:ascii="Times New Roman" w:eastAsia="Times New Roman" w:hAnsi="Times New Roman" w:cs="Times New Roman"/>
          <w:b/>
          <w:bCs/>
          <w:sz w:val="24"/>
          <w:szCs w:val="24"/>
          <w:lang w:eastAsia="ru-RU"/>
        </w:rPr>
        <w:t xml:space="preserve"> «</w:t>
      </w:r>
      <w:r w:rsidR="003A21C6">
        <w:rPr>
          <w:rFonts w:ascii="Times New Roman" w:eastAsia="Times New Roman" w:hAnsi="Times New Roman" w:cs="Times New Roman"/>
          <w:b/>
          <w:bCs/>
          <w:sz w:val="24"/>
          <w:szCs w:val="24"/>
          <w:lang w:eastAsia="ru-RU"/>
        </w:rPr>
        <w:t>Вочепшийское</w:t>
      </w:r>
      <w:r w:rsidRPr="00264CCA">
        <w:rPr>
          <w:rFonts w:ascii="Times New Roman" w:eastAsia="Times New Roman" w:hAnsi="Times New Roman" w:cs="Times New Roman"/>
          <w:b/>
          <w:bCs/>
          <w:sz w:val="24"/>
          <w:szCs w:val="24"/>
          <w:lang w:eastAsia="ru-RU"/>
        </w:rPr>
        <w:t xml:space="preserve"> сельское </w:t>
      </w:r>
      <w:proofErr w:type="gramStart"/>
      <w:r w:rsidRPr="00264CCA">
        <w:rPr>
          <w:rFonts w:ascii="Times New Roman" w:eastAsia="Times New Roman" w:hAnsi="Times New Roman" w:cs="Times New Roman"/>
          <w:b/>
          <w:bCs/>
          <w:sz w:val="24"/>
          <w:szCs w:val="24"/>
          <w:lang w:eastAsia="ru-RU"/>
        </w:rPr>
        <w:t xml:space="preserve">поселение»   </w:t>
      </w:r>
      <w:proofErr w:type="gramEnd"/>
      <w:r w:rsidRPr="00264CCA">
        <w:rPr>
          <w:rFonts w:ascii="Times New Roman" w:eastAsia="Times New Roman" w:hAnsi="Times New Roman" w:cs="Times New Roman"/>
          <w:b/>
          <w:bCs/>
          <w:sz w:val="24"/>
          <w:szCs w:val="24"/>
          <w:lang w:eastAsia="ru-RU"/>
        </w:rPr>
        <w:t xml:space="preserve">                                        </w:t>
      </w:r>
      <w:r w:rsidR="003A21C6">
        <w:rPr>
          <w:rFonts w:ascii="Times New Roman" w:eastAsia="Times New Roman" w:hAnsi="Times New Roman" w:cs="Times New Roman"/>
          <w:b/>
          <w:bCs/>
          <w:sz w:val="24"/>
          <w:szCs w:val="24"/>
          <w:lang w:eastAsia="ru-RU"/>
        </w:rPr>
        <w:t xml:space="preserve">                А. В. Тхазфеш</w:t>
      </w:r>
    </w:p>
    <w:p w:rsidR="00264CCA" w:rsidRPr="00264CCA" w:rsidRDefault="00264CCA" w:rsidP="00CE31EB">
      <w:pPr>
        <w:spacing w:before="100" w:beforeAutospacing="1" w:after="0" w:line="240" w:lineRule="auto"/>
        <w:contextualSpacing/>
        <w:jc w:val="both"/>
        <w:rPr>
          <w:rFonts w:ascii="Times New Roman" w:eastAsia="Times New Roman" w:hAnsi="Times New Roman" w:cs="Times New Roman"/>
          <w:bCs/>
          <w:sz w:val="24"/>
          <w:szCs w:val="24"/>
          <w:lang w:eastAsia="ru-RU"/>
        </w:rPr>
      </w:pPr>
      <w:r w:rsidRPr="00264CCA">
        <w:rPr>
          <w:rFonts w:ascii="Times New Roman" w:eastAsia="Times New Roman" w:hAnsi="Times New Roman" w:cs="Times New Roman"/>
          <w:bCs/>
          <w:sz w:val="24"/>
          <w:szCs w:val="24"/>
          <w:lang w:eastAsia="ru-RU"/>
        </w:rPr>
        <w:t>Проект внесла</w:t>
      </w:r>
    </w:p>
    <w:p w:rsidR="00264CCA" w:rsidRPr="00264CCA" w:rsidRDefault="003A21C6" w:rsidP="00CE31EB">
      <w:pPr>
        <w:spacing w:before="100" w:beforeAutospacing="1"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Ведущий</w:t>
      </w:r>
      <w:r w:rsidR="00264CCA" w:rsidRPr="00264CCA">
        <w:rPr>
          <w:rFonts w:ascii="Times New Roman" w:eastAsia="Times New Roman" w:hAnsi="Times New Roman" w:cs="Times New Roman"/>
          <w:bCs/>
          <w:sz w:val="24"/>
          <w:szCs w:val="24"/>
          <w:lang w:eastAsia="ru-RU"/>
        </w:rPr>
        <w:t xml:space="preserve"> специалист по </w:t>
      </w:r>
    </w:p>
    <w:p w:rsidR="00264CCA" w:rsidRPr="00264CCA" w:rsidRDefault="00264CCA" w:rsidP="00CE31EB">
      <w:pPr>
        <w:spacing w:after="0" w:line="240" w:lineRule="auto"/>
        <w:rPr>
          <w:rFonts w:ascii="Times New Roman" w:eastAsia="Times New Roman" w:hAnsi="Times New Roman" w:cs="Times New Roman"/>
          <w:sz w:val="26"/>
          <w:szCs w:val="26"/>
          <w:lang w:eastAsia="ru-RU"/>
        </w:rPr>
      </w:pPr>
      <w:r w:rsidRPr="00264CCA">
        <w:rPr>
          <w:rFonts w:ascii="Times New Roman" w:eastAsia="Times New Roman" w:hAnsi="Times New Roman" w:cs="Times New Roman"/>
          <w:bCs/>
          <w:sz w:val="24"/>
          <w:szCs w:val="24"/>
          <w:lang w:eastAsia="ru-RU"/>
        </w:rPr>
        <w:t xml:space="preserve">юридическим вопросам                                                                                        </w:t>
      </w:r>
      <w:r w:rsidR="003A21C6">
        <w:rPr>
          <w:rFonts w:ascii="Times New Roman" w:eastAsia="Times New Roman" w:hAnsi="Times New Roman" w:cs="Times New Roman"/>
          <w:bCs/>
          <w:sz w:val="24"/>
          <w:szCs w:val="24"/>
          <w:lang w:eastAsia="ru-RU"/>
        </w:rPr>
        <w:t xml:space="preserve">  Р.К.Беретарь</w:t>
      </w:r>
    </w:p>
    <w:p w:rsidR="00264CCA" w:rsidRPr="00264CCA" w:rsidRDefault="00264CCA" w:rsidP="00CE31EB">
      <w:pPr>
        <w:spacing w:after="0" w:line="240" w:lineRule="auto"/>
        <w:rPr>
          <w:rFonts w:ascii="Times New Roman" w:eastAsia="Times New Roman" w:hAnsi="Times New Roman" w:cs="Times New Roman"/>
          <w:sz w:val="26"/>
          <w:szCs w:val="26"/>
          <w:lang w:eastAsia="ru-RU"/>
        </w:rPr>
      </w:pPr>
    </w:p>
    <w:p w:rsidR="00264CCA" w:rsidRPr="00264CCA" w:rsidRDefault="00264CCA" w:rsidP="00CE31EB">
      <w:pPr>
        <w:spacing w:after="0" w:line="240" w:lineRule="auto"/>
        <w:rPr>
          <w:rFonts w:ascii="Times New Roman" w:eastAsia="Times New Roman" w:hAnsi="Times New Roman" w:cs="Times New Roman"/>
          <w:sz w:val="26"/>
          <w:szCs w:val="26"/>
          <w:lang w:eastAsia="ru-RU"/>
        </w:rPr>
      </w:pPr>
    </w:p>
    <w:p w:rsidR="00264CCA" w:rsidRPr="00264CCA" w:rsidRDefault="00264CCA" w:rsidP="00CE31EB">
      <w:pPr>
        <w:tabs>
          <w:tab w:val="left" w:pos="1080"/>
        </w:tabs>
        <w:suppressAutoHyphens/>
        <w:spacing w:after="0" w:line="240" w:lineRule="auto"/>
        <w:jc w:val="center"/>
        <w:rPr>
          <w:rFonts w:ascii="PT Astra Serif" w:eastAsia="Arial" w:hAnsi="PT Astra Serif" w:cs="Courier New"/>
          <w:b/>
          <w:kern w:val="2"/>
          <w:sz w:val="24"/>
          <w:szCs w:val="24"/>
          <w:lang w:eastAsia="zh-CN" w:bidi="hi-IN"/>
        </w:rPr>
      </w:pPr>
    </w:p>
    <w:p w:rsidR="00264CCA" w:rsidRPr="00264CCA" w:rsidRDefault="00264CCA"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264CCA" w:rsidRDefault="00264CCA"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7F3193" w:rsidRDefault="007F3193"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CE31EB" w:rsidRDefault="00264CCA" w:rsidP="00CE31EB">
      <w:pPr>
        <w:tabs>
          <w:tab w:val="left" w:pos="1080"/>
        </w:tabs>
        <w:suppressAutoHyphens/>
        <w:spacing w:after="0" w:line="240" w:lineRule="auto"/>
        <w:ind w:left="5664"/>
        <w:jc w:val="right"/>
        <w:rPr>
          <w:rFonts w:ascii="PT Astra Serif" w:eastAsia="Arial" w:hAnsi="PT Astra Serif" w:cs="Courier New"/>
          <w:b/>
          <w:kern w:val="2"/>
          <w:sz w:val="24"/>
          <w:szCs w:val="24"/>
          <w:lang w:eastAsia="zh-CN" w:bidi="hi-IN"/>
        </w:rPr>
      </w:pPr>
      <w:r w:rsidRPr="00264CCA">
        <w:rPr>
          <w:rFonts w:ascii="PT Astra Serif" w:eastAsia="Arial" w:hAnsi="PT Astra Serif" w:cs="Courier New"/>
          <w:b/>
          <w:kern w:val="2"/>
          <w:sz w:val="24"/>
          <w:szCs w:val="24"/>
          <w:lang w:eastAsia="zh-CN" w:bidi="hi-IN"/>
        </w:rPr>
        <w:lastRenderedPageBreak/>
        <w:t xml:space="preserve">Приложение №1 </w:t>
      </w:r>
    </w:p>
    <w:p w:rsidR="00264CCA" w:rsidRPr="00264CCA" w:rsidRDefault="00264CCA" w:rsidP="00CE31EB">
      <w:pPr>
        <w:tabs>
          <w:tab w:val="left" w:pos="1080"/>
        </w:tabs>
        <w:suppressAutoHyphens/>
        <w:spacing w:after="0" w:line="240" w:lineRule="auto"/>
        <w:ind w:left="5664"/>
        <w:jc w:val="right"/>
        <w:rPr>
          <w:rFonts w:ascii="PT Astra Serif" w:eastAsia="Arial" w:hAnsi="PT Astra Serif" w:cs="Courier New"/>
          <w:b/>
          <w:kern w:val="2"/>
          <w:sz w:val="24"/>
          <w:szCs w:val="24"/>
          <w:lang w:eastAsia="zh-CN" w:bidi="hi-IN"/>
        </w:rPr>
      </w:pPr>
      <w:r w:rsidRPr="00264CCA">
        <w:rPr>
          <w:rFonts w:ascii="PT Astra Serif" w:eastAsia="Arial" w:hAnsi="PT Astra Serif" w:cs="Courier New"/>
          <w:b/>
          <w:kern w:val="2"/>
          <w:sz w:val="24"/>
          <w:szCs w:val="24"/>
          <w:lang w:eastAsia="zh-CN" w:bidi="hi-IN"/>
        </w:rPr>
        <w:t xml:space="preserve">к постановлению </w:t>
      </w:r>
    </w:p>
    <w:p w:rsidR="00264CCA" w:rsidRPr="00264CCA" w:rsidRDefault="00CE31EB" w:rsidP="00CE31EB">
      <w:pPr>
        <w:tabs>
          <w:tab w:val="left" w:pos="1080"/>
        </w:tabs>
        <w:suppressAutoHyphens/>
        <w:spacing w:after="0" w:line="240" w:lineRule="auto"/>
        <w:ind w:left="5664"/>
        <w:jc w:val="right"/>
        <w:rPr>
          <w:rFonts w:ascii="PT Astra Serif" w:eastAsia="Arial" w:hAnsi="PT Astra Serif" w:cs="Courier New"/>
          <w:b/>
          <w:kern w:val="2"/>
          <w:sz w:val="24"/>
          <w:szCs w:val="24"/>
          <w:lang w:eastAsia="zh-CN" w:bidi="hi-IN"/>
        </w:rPr>
      </w:pPr>
      <w:r>
        <w:rPr>
          <w:rFonts w:ascii="PT Astra Serif" w:eastAsia="Arial" w:hAnsi="PT Astra Serif" w:cs="Courier New"/>
          <w:b/>
          <w:kern w:val="2"/>
          <w:sz w:val="24"/>
          <w:szCs w:val="24"/>
          <w:lang w:eastAsia="zh-CN" w:bidi="hi-IN"/>
        </w:rPr>
        <w:t xml:space="preserve">от 00.00.2026г. № </w:t>
      </w:r>
    </w:p>
    <w:p w:rsidR="00264CCA" w:rsidRPr="00264CCA" w:rsidRDefault="00264CCA" w:rsidP="00CE31EB">
      <w:pPr>
        <w:tabs>
          <w:tab w:val="left" w:pos="1080"/>
        </w:tabs>
        <w:suppressAutoHyphens/>
        <w:spacing w:after="0" w:line="240" w:lineRule="auto"/>
        <w:jc w:val="center"/>
        <w:rPr>
          <w:rFonts w:ascii="PT Astra Serif" w:eastAsia="Arial" w:hAnsi="PT Astra Serif" w:cs="Courier New"/>
          <w:b/>
          <w:kern w:val="2"/>
          <w:sz w:val="24"/>
          <w:szCs w:val="24"/>
          <w:lang w:eastAsia="zh-CN" w:bidi="hi-IN"/>
        </w:rPr>
      </w:pPr>
    </w:p>
    <w:p w:rsidR="00264CCA" w:rsidRPr="00264CCA" w:rsidRDefault="00264CCA" w:rsidP="00CE31EB">
      <w:pPr>
        <w:tabs>
          <w:tab w:val="left" w:pos="1080"/>
        </w:tabs>
        <w:suppressAutoHyphens/>
        <w:spacing w:after="0" w:line="240" w:lineRule="auto"/>
        <w:jc w:val="center"/>
        <w:rPr>
          <w:rFonts w:ascii="PT Astra Serif" w:eastAsia="Arial" w:hAnsi="PT Astra Serif" w:cs="Courier New"/>
          <w:b/>
          <w:kern w:val="2"/>
          <w:sz w:val="24"/>
          <w:szCs w:val="24"/>
          <w:lang w:eastAsia="zh-CN" w:bidi="hi-IN"/>
        </w:rPr>
      </w:pPr>
    </w:p>
    <w:p w:rsidR="00264CCA" w:rsidRPr="00264CCA" w:rsidRDefault="00264CCA" w:rsidP="00CE31EB">
      <w:pPr>
        <w:tabs>
          <w:tab w:val="left" w:pos="1080"/>
        </w:tabs>
        <w:suppressAutoHyphens/>
        <w:spacing w:after="0" w:line="240" w:lineRule="auto"/>
        <w:jc w:val="center"/>
        <w:rPr>
          <w:rFonts w:ascii="PT Astra Serif" w:eastAsia="Arial" w:hAnsi="PT Astra Serif" w:cs="Courier New"/>
          <w:b/>
          <w:kern w:val="2"/>
          <w:sz w:val="24"/>
          <w:szCs w:val="24"/>
          <w:lang w:eastAsia="zh-CN" w:bidi="hi-IN"/>
        </w:rPr>
      </w:pPr>
      <w:r w:rsidRPr="00264CCA">
        <w:rPr>
          <w:rFonts w:ascii="PT Astra Serif" w:eastAsia="Arial" w:hAnsi="PT Astra Serif" w:cs="Courier New"/>
          <w:b/>
          <w:kern w:val="2"/>
          <w:sz w:val="24"/>
          <w:szCs w:val="24"/>
          <w:lang w:eastAsia="zh-CN" w:bidi="hi-IN"/>
        </w:rPr>
        <w:t>СОСТАВ</w:t>
      </w:r>
      <w:r w:rsidRPr="00264CCA">
        <w:rPr>
          <w:rFonts w:ascii="PT Astra Serif" w:eastAsia="Arial" w:hAnsi="PT Astra Serif" w:cs="Courier New"/>
          <w:b/>
          <w:kern w:val="2"/>
          <w:sz w:val="24"/>
          <w:szCs w:val="24"/>
          <w:lang w:eastAsia="zh-CN" w:bidi="hi-IN"/>
        </w:rPr>
        <w:br/>
        <w:t xml:space="preserve">комиссии по рассмотрению обращений по изменению </w:t>
      </w:r>
      <w:r w:rsidRPr="00264CCA">
        <w:rPr>
          <w:rFonts w:ascii="PT Astra Serif" w:eastAsia="Arial" w:hAnsi="PT Astra Serif" w:cs="Courier New"/>
          <w:b/>
          <w:kern w:val="2"/>
          <w:sz w:val="24"/>
          <w:szCs w:val="24"/>
          <w:lang w:eastAsia="zh-CN" w:bidi="hi-IN"/>
        </w:rPr>
        <w:br/>
        <w:t>существенных условий контрактов</w:t>
      </w:r>
    </w:p>
    <w:p w:rsidR="00264CCA" w:rsidRPr="00264CCA" w:rsidRDefault="00264CCA" w:rsidP="00CE31EB">
      <w:pPr>
        <w:suppressAutoHyphens/>
        <w:spacing w:after="0" w:line="240" w:lineRule="auto"/>
        <w:rPr>
          <w:rFonts w:ascii="PT Astra Serif" w:eastAsia="Times New Roman" w:hAnsi="PT Astra Serif" w:cs="PT Astra Serif"/>
          <w:sz w:val="24"/>
          <w:szCs w:val="24"/>
          <w:lang w:eastAsia="zh-CN"/>
        </w:rPr>
      </w:pPr>
    </w:p>
    <w:p w:rsidR="007F3193" w:rsidRPr="007F3193" w:rsidRDefault="007F3193" w:rsidP="007F3193">
      <w:pPr>
        <w:pStyle w:val="a9"/>
        <w:rPr>
          <w:rFonts w:ascii="Times New Roman" w:hAnsi="Times New Roman" w:cs="Times New Roman"/>
          <w:sz w:val="24"/>
          <w:szCs w:val="24"/>
          <w:lang w:eastAsia="zh-CN"/>
        </w:rPr>
      </w:pPr>
      <w:r w:rsidRPr="007F3193">
        <w:rPr>
          <w:rFonts w:ascii="Times New Roman" w:hAnsi="Times New Roman" w:cs="Times New Roman"/>
          <w:sz w:val="24"/>
          <w:szCs w:val="24"/>
          <w:lang w:eastAsia="zh-CN"/>
        </w:rPr>
        <w:t xml:space="preserve">Тхазфеш Аслан Волгеевич, глава администрации муниципального </w:t>
      </w:r>
      <w:proofErr w:type="gramStart"/>
      <w:r w:rsidRPr="007F3193">
        <w:rPr>
          <w:rFonts w:ascii="Times New Roman" w:hAnsi="Times New Roman" w:cs="Times New Roman"/>
          <w:sz w:val="24"/>
          <w:szCs w:val="24"/>
          <w:lang w:eastAsia="zh-CN"/>
        </w:rPr>
        <w:t>образования  Вочепшийское</w:t>
      </w:r>
      <w:proofErr w:type="gramEnd"/>
      <w:r w:rsidRPr="007F3193">
        <w:rPr>
          <w:rFonts w:ascii="Times New Roman" w:hAnsi="Times New Roman" w:cs="Times New Roman"/>
          <w:sz w:val="24"/>
          <w:szCs w:val="24"/>
          <w:lang w:eastAsia="zh-CN"/>
        </w:rPr>
        <w:t xml:space="preserve">  сельское поселение», председатель комиссии; </w:t>
      </w:r>
    </w:p>
    <w:p w:rsidR="007F3193" w:rsidRPr="007F3193" w:rsidRDefault="007F3193" w:rsidP="007F3193">
      <w:pPr>
        <w:pStyle w:val="a9"/>
        <w:rPr>
          <w:rFonts w:ascii="Times New Roman" w:hAnsi="Times New Roman" w:cs="Times New Roman"/>
          <w:sz w:val="24"/>
          <w:szCs w:val="24"/>
          <w:lang w:eastAsia="zh-CN"/>
        </w:rPr>
      </w:pPr>
    </w:p>
    <w:p w:rsidR="007F3193" w:rsidRPr="007F3193" w:rsidRDefault="007F3193" w:rsidP="007F3193">
      <w:pPr>
        <w:pStyle w:val="a9"/>
        <w:rPr>
          <w:rFonts w:ascii="Times New Roman" w:hAnsi="Times New Roman" w:cs="Times New Roman"/>
          <w:sz w:val="24"/>
          <w:szCs w:val="24"/>
          <w:lang w:eastAsia="zh-CN"/>
        </w:rPr>
      </w:pPr>
      <w:r w:rsidRPr="007F3193">
        <w:rPr>
          <w:rFonts w:ascii="Times New Roman" w:hAnsi="Times New Roman" w:cs="Times New Roman"/>
          <w:sz w:val="24"/>
          <w:szCs w:val="24"/>
          <w:lang w:eastAsia="zh-CN"/>
        </w:rPr>
        <w:t>Хут Анзаур Азметович, заместитель главы администрации - заместитель председателя комиссии;</w:t>
      </w:r>
    </w:p>
    <w:p w:rsidR="007F3193" w:rsidRPr="007F3193" w:rsidRDefault="007F3193" w:rsidP="007F3193">
      <w:pPr>
        <w:pStyle w:val="a9"/>
        <w:rPr>
          <w:rFonts w:ascii="Times New Roman" w:hAnsi="Times New Roman" w:cs="Times New Roman"/>
          <w:sz w:val="24"/>
          <w:szCs w:val="24"/>
          <w:lang w:eastAsia="zh-CN"/>
        </w:rPr>
      </w:pPr>
    </w:p>
    <w:p w:rsidR="007F3193" w:rsidRPr="007F3193" w:rsidRDefault="007F3193" w:rsidP="007F3193">
      <w:pPr>
        <w:pStyle w:val="a9"/>
        <w:rPr>
          <w:rFonts w:ascii="Times New Roman" w:hAnsi="Times New Roman" w:cs="Times New Roman"/>
          <w:sz w:val="24"/>
          <w:szCs w:val="24"/>
          <w:lang w:eastAsia="zh-CN"/>
        </w:rPr>
      </w:pPr>
      <w:r w:rsidRPr="007F3193">
        <w:rPr>
          <w:rFonts w:ascii="Times New Roman" w:hAnsi="Times New Roman" w:cs="Times New Roman"/>
          <w:sz w:val="24"/>
          <w:szCs w:val="24"/>
          <w:lang w:eastAsia="zh-CN"/>
        </w:rPr>
        <w:t xml:space="preserve"> Шеуджен Сусанна Гиссовна, ведущий специалист администрации -   секретарь комиссии.</w:t>
      </w:r>
    </w:p>
    <w:p w:rsidR="007F3193" w:rsidRPr="007F3193" w:rsidRDefault="007F3193" w:rsidP="007F3193">
      <w:pPr>
        <w:pStyle w:val="a9"/>
        <w:rPr>
          <w:rFonts w:ascii="Times New Roman" w:hAnsi="Times New Roman" w:cs="Times New Roman"/>
          <w:b/>
          <w:sz w:val="24"/>
          <w:szCs w:val="24"/>
          <w:lang w:eastAsia="zh-CN"/>
        </w:rPr>
      </w:pPr>
    </w:p>
    <w:p w:rsidR="007F3193" w:rsidRPr="007F3193" w:rsidRDefault="007F3193" w:rsidP="007F3193">
      <w:pPr>
        <w:pStyle w:val="a9"/>
        <w:rPr>
          <w:rFonts w:ascii="Times New Roman" w:hAnsi="Times New Roman" w:cs="Times New Roman"/>
          <w:b/>
          <w:sz w:val="24"/>
          <w:szCs w:val="24"/>
          <w:lang w:eastAsia="zh-CN"/>
        </w:rPr>
      </w:pPr>
      <w:r w:rsidRPr="007F3193">
        <w:rPr>
          <w:rFonts w:ascii="Times New Roman" w:hAnsi="Times New Roman" w:cs="Times New Roman"/>
          <w:b/>
          <w:sz w:val="24"/>
          <w:szCs w:val="24"/>
          <w:lang w:eastAsia="zh-CN"/>
        </w:rPr>
        <w:t>Члены комиссии:</w:t>
      </w:r>
    </w:p>
    <w:p w:rsidR="007F3193" w:rsidRPr="007F3193" w:rsidRDefault="007F3193" w:rsidP="007F3193">
      <w:pPr>
        <w:pStyle w:val="a9"/>
        <w:rPr>
          <w:rFonts w:ascii="Times New Roman" w:hAnsi="Times New Roman" w:cs="Times New Roman"/>
          <w:b/>
          <w:sz w:val="24"/>
          <w:szCs w:val="24"/>
          <w:lang w:eastAsia="zh-CN"/>
        </w:rPr>
      </w:pPr>
    </w:p>
    <w:p w:rsidR="007F3193" w:rsidRPr="007F3193" w:rsidRDefault="007F3193" w:rsidP="007F3193">
      <w:pPr>
        <w:pStyle w:val="a9"/>
        <w:rPr>
          <w:rFonts w:ascii="Times New Roman" w:eastAsia="Calibri" w:hAnsi="Times New Roman" w:cs="Times New Roman"/>
          <w:bCs/>
          <w:sz w:val="24"/>
          <w:szCs w:val="24"/>
        </w:rPr>
      </w:pPr>
      <w:r w:rsidRPr="007F3193">
        <w:rPr>
          <w:rFonts w:ascii="Times New Roman" w:eastAsia="Calibri" w:hAnsi="Times New Roman" w:cs="Times New Roman"/>
          <w:bCs/>
          <w:sz w:val="24"/>
          <w:szCs w:val="24"/>
        </w:rPr>
        <w:t>Шеуджен Фатимет Хазретовна – главный специалист</w:t>
      </w:r>
    </w:p>
    <w:p w:rsidR="007F3193" w:rsidRPr="007F3193" w:rsidRDefault="007F3193" w:rsidP="007F3193">
      <w:pPr>
        <w:pStyle w:val="a9"/>
        <w:rPr>
          <w:rFonts w:ascii="Times New Roman" w:eastAsia="Times New Roman" w:hAnsi="Times New Roman" w:cs="Times New Roman"/>
          <w:b/>
          <w:sz w:val="24"/>
          <w:szCs w:val="24"/>
          <w:lang w:eastAsia="zh-CN"/>
        </w:rPr>
      </w:pPr>
    </w:p>
    <w:p w:rsidR="007F3193" w:rsidRPr="007F3193" w:rsidRDefault="007F3193" w:rsidP="007F3193">
      <w:pPr>
        <w:pStyle w:val="a9"/>
        <w:rPr>
          <w:rFonts w:ascii="Times New Roman" w:hAnsi="Times New Roman" w:cs="Times New Roman"/>
          <w:sz w:val="24"/>
          <w:szCs w:val="24"/>
          <w:lang w:eastAsia="zh-CN"/>
        </w:rPr>
      </w:pPr>
      <w:r w:rsidRPr="007F3193">
        <w:rPr>
          <w:rFonts w:ascii="Times New Roman" w:hAnsi="Times New Roman" w:cs="Times New Roman"/>
          <w:sz w:val="24"/>
          <w:szCs w:val="24"/>
          <w:lang w:eastAsia="zh-CN"/>
        </w:rPr>
        <w:t>Нехай Римма Алиевна- главный специалист</w:t>
      </w:r>
    </w:p>
    <w:p w:rsidR="007F3193" w:rsidRPr="007F3193" w:rsidRDefault="007F3193" w:rsidP="007F3193">
      <w:pPr>
        <w:pStyle w:val="a9"/>
        <w:rPr>
          <w:rFonts w:ascii="Times New Roman" w:hAnsi="Times New Roman" w:cs="Times New Roman"/>
          <w:sz w:val="24"/>
          <w:szCs w:val="24"/>
          <w:lang w:eastAsia="zh-CN"/>
        </w:rPr>
      </w:pPr>
    </w:p>
    <w:p w:rsidR="007F3193" w:rsidRPr="007F3193" w:rsidRDefault="007F3193" w:rsidP="007F3193">
      <w:pPr>
        <w:pStyle w:val="a9"/>
        <w:rPr>
          <w:rFonts w:ascii="Times New Roman" w:hAnsi="Times New Roman" w:cs="Times New Roman"/>
          <w:sz w:val="24"/>
          <w:szCs w:val="24"/>
          <w:lang w:eastAsia="zh-CN"/>
        </w:rPr>
      </w:pPr>
      <w:r w:rsidRPr="007F3193">
        <w:rPr>
          <w:rFonts w:ascii="Times New Roman" w:hAnsi="Times New Roman" w:cs="Times New Roman"/>
          <w:sz w:val="24"/>
          <w:szCs w:val="24"/>
          <w:lang w:eastAsia="zh-CN"/>
        </w:rPr>
        <w:t>Цей Нафсет Хусеновна – главный специалист</w:t>
      </w:r>
    </w:p>
    <w:p w:rsidR="007F3193" w:rsidRPr="007F3193" w:rsidRDefault="007F3193" w:rsidP="007F3193">
      <w:pPr>
        <w:pStyle w:val="a9"/>
        <w:rPr>
          <w:rFonts w:ascii="Times New Roman" w:hAnsi="Times New Roman" w:cs="Times New Roman"/>
          <w:sz w:val="24"/>
          <w:szCs w:val="24"/>
          <w:lang w:eastAsia="zh-CN"/>
        </w:rPr>
      </w:pPr>
    </w:p>
    <w:p w:rsidR="007F3193" w:rsidRPr="007F3193" w:rsidRDefault="007F3193" w:rsidP="007F3193">
      <w:pPr>
        <w:pStyle w:val="a9"/>
        <w:rPr>
          <w:rFonts w:ascii="Times New Roman" w:hAnsi="Times New Roman" w:cs="Times New Roman"/>
          <w:sz w:val="24"/>
          <w:szCs w:val="24"/>
          <w:lang w:eastAsia="zh-CN"/>
        </w:rPr>
      </w:pPr>
      <w:r w:rsidRPr="007F3193">
        <w:rPr>
          <w:rFonts w:ascii="Times New Roman" w:hAnsi="Times New Roman" w:cs="Times New Roman"/>
          <w:sz w:val="24"/>
          <w:szCs w:val="24"/>
          <w:lang w:eastAsia="zh-CN"/>
        </w:rPr>
        <w:t>Беретарь Римма Каплановна – ведущий специалист</w:t>
      </w:r>
    </w:p>
    <w:p w:rsidR="00264CCA" w:rsidRPr="007F3193" w:rsidRDefault="00264CCA" w:rsidP="007F3193">
      <w:pPr>
        <w:pStyle w:val="a9"/>
        <w:rPr>
          <w:rFonts w:ascii="Times New Roman" w:eastAsia="Times New Roman" w:hAnsi="Times New Roman" w:cs="Times New Roman"/>
          <w:sz w:val="24"/>
          <w:szCs w:val="24"/>
          <w:lang w:eastAsia="ru-RU"/>
        </w:rPr>
      </w:pPr>
    </w:p>
    <w:p w:rsidR="00264CCA" w:rsidRPr="00264CCA" w:rsidRDefault="00264CCA" w:rsidP="00CE31EB">
      <w:pPr>
        <w:spacing w:after="0" w:line="240" w:lineRule="auto"/>
        <w:jc w:val="center"/>
        <w:rPr>
          <w:rFonts w:ascii="Arial" w:eastAsia="Times New Roman" w:hAnsi="Arial" w:cs="Arial"/>
          <w:lang w:eastAsia="ru-RU"/>
        </w:rPr>
      </w:pPr>
      <w:r w:rsidRPr="00264CCA">
        <w:rPr>
          <w:rFonts w:ascii="Arial" w:eastAsia="Times New Roman" w:hAnsi="Arial" w:cs="Arial"/>
          <w:lang w:eastAsia="ru-RU"/>
        </w:rPr>
        <w:t xml:space="preserve">                                                                                </w:t>
      </w:r>
    </w:p>
    <w:p w:rsidR="00264CCA" w:rsidRPr="00264CCA" w:rsidRDefault="00264CCA" w:rsidP="00CE31EB">
      <w:pPr>
        <w:spacing w:after="0" w:line="240" w:lineRule="auto"/>
        <w:jc w:val="center"/>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264CCA" w:rsidRPr="00264CCA" w:rsidRDefault="00264CCA" w:rsidP="00CE31EB">
      <w:pPr>
        <w:spacing w:after="0" w:line="240" w:lineRule="auto"/>
        <w:rPr>
          <w:rFonts w:ascii="Arial" w:eastAsia="Times New Roman" w:hAnsi="Arial" w:cs="Arial"/>
          <w:lang w:eastAsia="ru-RU"/>
        </w:rPr>
      </w:pPr>
    </w:p>
    <w:p w:rsidR="00CE31EB" w:rsidRDefault="00264CCA" w:rsidP="00CE31EB">
      <w:pPr>
        <w:tabs>
          <w:tab w:val="left" w:pos="1080"/>
        </w:tabs>
        <w:suppressAutoHyphens/>
        <w:spacing w:after="0" w:line="240" w:lineRule="auto"/>
        <w:ind w:left="5664"/>
        <w:jc w:val="right"/>
        <w:rPr>
          <w:rFonts w:ascii="Times New Roman" w:eastAsia="Arial" w:hAnsi="Times New Roman" w:cs="Times New Roman"/>
          <w:b/>
          <w:kern w:val="2"/>
          <w:szCs w:val="24"/>
          <w:lang w:eastAsia="zh-CN" w:bidi="hi-IN"/>
        </w:rPr>
      </w:pPr>
      <w:r w:rsidRPr="00264CCA">
        <w:rPr>
          <w:rFonts w:ascii="Times New Roman" w:eastAsia="Arial" w:hAnsi="Times New Roman" w:cs="Times New Roman"/>
          <w:b/>
          <w:kern w:val="2"/>
          <w:szCs w:val="24"/>
          <w:lang w:eastAsia="zh-CN" w:bidi="hi-IN"/>
        </w:rPr>
        <w:t xml:space="preserve">Приложение №2 </w:t>
      </w:r>
    </w:p>
    <w:p w:rsidR="00264CCA" w:rsidRPr="00264CCA" w:rsidRDefault="00264CCA" w:rsidP="00CE31EB">
      <w:pPr>
        <w:tabs>
          <w:tab w:val="left" w:pos="1080"/>
        </w:tabs>
        <w:suppressAutoHyphens/>
        <w:spacing w:after="0" w:line="240" w:lineRule="auto"/>
        <w:ind w:left="5664"/>
        <w:jc w:val="right"/>
        <w:rPr>
          <w:rFonts w:ascii="Times New Roman" w:eastAsia="Arial" w:hAnsi="Times New Roman" w:cs="Times New Roman"/>
          <w:b/>
          <w:kern w:val="2"/>
          <w:szCs w:val="24"/>
          <w:lang w:eastAsia="zh-CN" w:bidi="hi-IN"/>
        </w:rPr>
      </w:pPr>
      <w:r w:rsidRPr="00264CCA">
        <w:rPr>
          <w:rFonts w:ascii="Times New Roman" w:eastAsia="Arial" w:hAnsi="Times New Roman" w:cs="Times New Roman"/>
          <w:b/>
          <w:kern w:val="2"/>
          <w:szCs w:val="24"/>
          <w:lang w:eastAsia="zh-CN" w:bidi="hi-IN"/>
        </w:rPr>
        <w:t xml:space="preserve">к постановлению </w:t>
      </w:r>
    </w:p>
    <w:p w:rsidR="00264CCA" w:rsidRPr="00264CCA" w:rsidRDefault="00CE31EB" w:rsidP="00CE31EB">
      <w:pPr>
        <w:tabs>
          <w:tab w:val="left" w:pos="1080"/>
        </w:tabs>
        <w:suppressAutoHyphens/>
        <w:spacing w:after="0" w:line="240" w:lineRule="auto"/>
        <w:ind w:left="5664"/>
        <w:jc w:val="right"/>
        <w:rPr>
          <w:rFonts w:ascii="Times New Roman" w:eastAsia="Arial" w:hAnsi="Times New Roman" w:cs="Times New Roman"/>
          <w:b/>
          <w:kern w:val="2"/>
          <w:szCs w:val="24"/>
          <w:lang w:eastAsia="zh-CN" w:bidi="hi-IN"/>
        </w:rPr>
      </w:pPr>
      <w:r>
        <w:rPr>
          <w:rFonts w:ascii="Times New Roman" w:eastAsia="Arial" w:hAnsi="Times New Roman" w:cs="Times New Roman"/>
          <w:b/>
          <w:kern w:val="2"/>
          <w:szCs w:val="24"/>
          <w:lang w:eastAsia="zh-CN" w:bidi="hi-IN"/>
        </w:rPr>
        <w:t xml:space="preserve">от 00.00.2026г. № </w:t>
      </w:r>
    </w:p>
    <w:p w:rsidR="00264CCA" w:rsidRPr="00264CCA" w:rsidRDefault="00264CCA" w:rsidP="00CE31EB">
      <w:pPr>
        <w:widowControl w:val="0"/>
        <w:autoSpaceDE w:val="0"/>
        <w:autoSpaceDN w:val="0"/>
        <w:adjustRightInd w:val="0"/>
        <w:spacing w:after="0" w:line="240" w:lineRule="auto"/>
        <w:jc w:val="both"/>
        <w:rPr>
          <w:rFonts w:ascii="Times New Roman" w:eastAsia="Times New Roman" w:hAnsi="Times New Roman" w:cs="Times New Roman"/>
          <w:color w:val="1D1B11"/>
          <w:szCs w:val="24"/>
          <w:lang w:eastAsia="ru-RU"/>
        </w:rPr>
      </w:pPr>
    </w:p>
    <w:p w:rsidR="00264CCA" w:rsidRPr="00264CCA" w:rsidRDefault="00264CCA" w:rsidP="00CE31EB">
      <w:pPr>
        <w:widowControl w:val="0"/>
        <w:autoSpaceDE w:val="0"/>
        <w:autoSpaceDN w:val="0"/>
        <w:adjustRightInd w:val="0"/>
        <w:spacing w:after="0" w:line="240" w:lineRule="auto"/>
        <w:jc w:val="center"/>
        <w:rPr>
          <w:rFonts w:ascii="Times New Roman" w:eastAsia="Times New Roman" w:hAnsi="Times New Roman" w:cs="Times New Roman"/>
          <w:b/>
          <w:bCs/>
          <w:color w:val="1D1B11"/>
          <w:szCs w:val="24"/>
          <w:lang w:eastAsia="ru-RU"/>
        </w:rPr>
      </w:pPr>
      <w:bookmarkStart w:id="1" w:name="Par81"/>
      <w:bookmarkEnd w:id="1"/>
      <w:r w:rsidRPr="00264CCA">
        <w:rPr>
          <w:rFonts w:ascii="Times New Roman" w:eastAsia="Times New Roman" w:hAnsi="Times New Roman" w:cs="Times New Roman"/>
          <w:b/>
          <w:bCs/>
          <w:color w:val="1D1B11"/>
          <w:szCs w:val="24"/>
          <w:lang w:eastAsia="ru-RU"/>
        </w:rPr>
        <w:t>ПОЛОЖЕНИЕ</w:t>
      </w:r>
    </w:p>
    <w:p w:rsidR="00264CCA" w:rsidRPr="00264CCA" w:rsidRDefault="00264CCA" w:rsidP="00CE31EB">
      <w:pPr>
        <w:widowControl w:val="0"/>
        <w:autoSpaceDE w:val="0"/>
        <w:autoSpaceDN w:val="0"/>
        <w:adjustRightInd w:val="0"/>
        <w:spacing w:after="0" w:line="240" w:lineRule="auto"/>
        <w:jc w:val="center"/>
        <w:rPr>
          <w:rFonts w:ascii="Times New Roman" w:eastAsia="Times New Roman" w:hAnsi="Times New Roman" w:cs="Times New Roman"/>
          <w:b/>
          <w:bCs/>
          <w:color w:val="1D1B11"/>
          <w:szCs w:val="24"/>
          <w:lang w:eastAsia="ru-RU"/>
        </w:rPr>
      </w:pPr>
      <w:r w:rsidRPr="00264CCA">
        <w:rPr>
          <w:rFonts w:ascii="Times New Roman" w:eastAsia="Times New Roman" w:hAnsi="Times New Roman" w:cs="Times New Roman"/>
          <w:b/>
          <w:bCs/>
          <w:color w:val="1D1B11"/>
          <w:szCs w:val="24"/>
          <w:lang w:eastAsia="ru-RU"/>
        </w:rPr>
        <w:t>О КОМИССИИ ПО ВОПРОСАМ ИЗМЕНЕНИЯ СУЩЕСТВЕННЫХ</w:t>
      </w:r>
    </w:p>
    <w:p w:rsidR="00264CCA" w:rsidRPr="00264CCA" w:rsidRDefault="00264CCA" w:rsidP="00CE31EB">
      <w:pPr>
        <w:widowControl w:val="0"/>
        <w:autoSpaceDE w:val="0"/>
        <w:autoSpaceDN w:val="0"/>
        <w:adjustRightInd w:val="0"/>
        <w:spacing w:after="0" w:line="240" w:lineRule="auto"/>
        <w:jc w:val="center"/>
        <w:rPr>
          <w:rFonts w:ascii="Times New Roman" w:eastAsia="Times New Roman" w:hAnsi="Times New Roman" w:cs="Times New Roman"/>
          <w:b/>
          <w:bCs/>
          <w:color w:val="1D1B11"/>
          <w:szCs w:val="24"/>
          <w:lang w:eastAsia="ru-RU"/>
        </w:rPr>
      </w:pPr>
      <w:r w:rsidRPr="00264CCA">
        <w:rPr>
          <w:rFonts w:ascii="Times New Roman" w:eastAsia="Times New Roman" w:hAnsi="Times New Roman" w:cs="Times New Roman"/>
          <w:b/>
          <w:bCs/>
          <w:color w:val="1D1B11"/>
          <w:szCs w:val="24"/>
          <w:lang w:eastAsia="ru-RU"/>
        </w:rPr>
        <w:t>УСЛОВИЙ КОНТРАКТОВ</w:t>
      </w:r>
    </w:p>
    <w:p w:rsidR="00264CCA" w:rsidRPr="00264CCA" w:rsidRDefault="00264CCA" w:rsidP="00CE31EB">
      <w:pPr>
        <w:widowControl w:val="0"/>
        <w:autoSpaceDE w:val="0"/>
        <w:autoSpaceDN w:val="0"/>
        <w:adjustRightInd w:val="0"/>
        <w:spacing w:after="0" w:line="240" w:lineRule="auto"/>
        <w:jc w:val="both"/>
        <w:rPr>
          <w:rFonts w:ascii="Times New Roman" w:eastAsia="Times New Roman" w:hAnsi="Times New Roman" w:cs="Times New Roman"/>
          <w:color w:val="1D1B11"/>
          <w:szCs w:val="24"/>
          <w:lang w:eastAsia="ru-RU"/>
        </w:rPr>
      </w:pPr>
    </w:p>
    <w:p w:rsidR="00264CCA" w:rsidRPr="00264CCA" w:rsidRDefault="00264CCA" w:rsidP="00CE31EB">
      <w:pPr>
        <w:widowControl w:val="0"/>
        <w:autoSpaceDE w:val="0"/>
        <w:autoSpaceDN w:val="0"/>
        <w:adjustRightInd w:val="0"/>
        <w:spacing w:after="0" w:line="240" w:lineRule="auto"/>
        <w:jc w:val="center"/>
        <w:outlineLvl w:val="1"/>
        <w:rPr>
          <w:rFonts w:ascii="Times New Roman" w:eastAsia="Times New Roman" w:hAnsi="Times New Roman" w:cs="Times New Roman"/>
          <w:b/>
          <w:bCs/>
          <w:color w:val="1D1B11"/>
          <w:szCs w:val="24"/>
          <w:lang w:eastAsia="ru-RU"/>
        </w:rPr>
      </w:pPr>
      <w:r w:rsidRPr="00264CCA">
        <w:rPr>
          <w:rFonts w:ascii="Times New Roman" w:eastAsia="Times New Roman" w:hAnsi="Times New Roman" w:cs="Times New Roman"/>
          <w:b/>
          <w:bCs/>
          <w:color w:val="1D1B11"/>
          <w:szCs w:val="24"/>
          <w:lang w:eastAsia="ru-RU"/>
        </w:rPr>
        <w:t>I. ОБЩИЕ ПОЛОЖЕНИЯ</w:t>
      </w:r>
    </w:p>
    <w:p w:rsidR="00264CCA" w:rsidRPr="00264CCA" w:rsidRDefault="00264CCA" w:rsidP="00CE31EB">
      <w:pPr>
        <w:widowControl w:val="0"/>
        <w:autoSpaceDE w:val="0"/>
        <w:autoSpaceDN w:val="0"/>
        <w:adjustRightInd w:val="0"/>
        <w:spacing w:after="0" w:line="240" w:lineRule="auto"/>
        <w:jc w:val="both"/>
        <w:rPr>
          <w:rFonts w:ascii="Times New Roman" w:eastAsia="Times New Roman" w:hAnsi="Times New Roman" w:cs="Times New Roman"/>
          <w:color w:val="1D1B11"/>
          <w:szCs w:val="24"/>
          <w:lang w:eastAsia="ru-RU"/>
        </w:rPr>
      </w:pP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bookmarkStart w:id="2" w:name="Par87"/>
      <w:bookmarkEnd w:id="2"/>
      <w:r w:rsidRPr="00264CCA">
        <w:rPr>
          <w:rFonts w:ascii="Times New Roman" w:eastAsia="Times New Roman" w:hAnsi="Times New Roman" w:cs="Times New Roman"/>
          <w:color w:val="1D1B11"/>
          <w:szCs w:val="24"/>
          <w:lang w:eastAsia="ru-RU"/>
        </w:rPr>
        <w:t xml:space="preserve">1. Комиссия по вопросам изменения существенных условий контрактов (далее - Комиссия) является коллегиальным совещательным органом, созданным с целью принятия заказчиком обоснованных решений об изменении существенных условий контрактов в соответствии с </w:t>
      </w:r>
      <w:hyperlink r:id="rId11" w:tooltip="Федеральный закон от 05.04.2013 N 44-ФЗ (ред. от 16.04.2022) &quot;О контрактной системе в сфере закупок товаров, работ, услуг для обеспечения государственных и муниципальных нужд&quot; (с изм. и доп., вступ. в силу с 01.05.2022){КонсультантПлюс}" w:history="1">
        <w:r w:rsidRPr="00264CCA">
          <w:rPr>
            <w:rFonts w:ascii="Times New Roman" w:eastAsia="Times New Roman" w:hAnsi="Times New Roman" w:cs="Times New Roman"/>
            <w:color w:val="1D1B11"/>
            <w:szCs w:val="24"/>
            <w:lang w:eastAsia="ru-RU"/>
          </w:rPr>
          <w:t>частью 65.1 статьи 112</w:t>
        </w:r>
      </w:hyperlink>
      <w:r w:rsidRPr="00264CCA">
        <w:rPr>
          <w:rFonts w:ascii="Times New Roman" w:eastAsia="Times New Roman" w:hAnsi="Times New Roman" w:cs="Times New Roman"/>
          <w:color w:val="1D1B11"/>
          <w:szCs w:val="24"/>
          <w:lang w:eastAsia="ru-RU"/>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2. Состав Комиссии утверждается распоряжением администрации города в количестве не менее 5 человек.</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В Комиссию входят председатель Комиссии, заместитель председателя Комиссии, секретарь Комиссии – специалист администрации муниципального образования «</w:t>
      </w:r>
      <w:r w:rsidR="003A21C6">
        <w:rPr>
          <w:rFonts w:ascii="Times New Roman" w:eastAsia="Times New Roman" w:hAnsi="Times New Roman" w:cs="Times New Roman"/>
          <w:color w:val="1D1B11"/>
          <w:szCs w:val="24"/>
          <w:lang w:eastAsia="ru-RU"/>
        </w:rPr>
        <w:t>Вочепшийское</w:t>
      </w:r>
      <w:r w:rsidRPr="00264CCA">
        <w:rPr>
          <w:rFonts w:ascii="Times New Roman" w:eastAsia="Times New Roman" w:hAnsi="Times New Roman" w:cs="Times New Roman"/>
          <w:color w:val="1D1B11"/>
          <w:szCs w:val="24"/>
          <w:lang w:eastAsia="ru-RU"/>
        </w:rPr>
        <w:t xml:space="preserve"> сельское поселение» (далее - Администрация) и иные члены Комиссии. В состав Комиссии подлежат обязательному включению главного бухгалтера администрации, специалиста по закупкам администрации.</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3. Комиссия в своей деятельности руководствуется законодательством Российской Федерации, Республики Адыгея, правовыми актами администрации, в том числе Порядком рассмотрения Комиссией заявлений заказчиков об изменении существенных условий контрактов и настоящим Положением.</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4. Организационное обеспечение деятельности Комиссии осуществляет администрацией, которая в том числе:</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обеспечивает подготовку заседаний и проектов заключений Комиссии;</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направляет принятые решения (выписки из решений) Комиссии, заключения Комиссии в установленном порядке;</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осуществляет учет и хранение документов, рассматриваемых и принимаемых Комиссией.</w:t>
      </w:r>
    </w:p>
    <w:p w:rsidR="00264CCA" w:rsidRPr="00264CCA" w:rsidRDefault="00264CCA" w:rsidP="00CE31EB">
      <w:pPr>
        <w:widowControl w:val="0"/>
        <w:autoSpaceDE w:val="0"/>
        <w:autoSpaceDN w:val="0"/>
        <w:adjustRightInd w:val="0"/>
        <w:spacing w:after="0" w:line="240" w:lineRule="auto"/>
        <w:jc w:val="both"/>
        <w:rPr>
          <w:rFonts w:ascii="Times New Roman" w:eastAsia="Times New Roman" w:hAnsi="Times New Roman" w:cs="Times New Roman"/>
          <w:color w:val="1D1B11"/>
          <w:szCs w:val="24"/>
          <w:lang w:eastAsia="ru-RU"/>
        </w:rPr>
      </w:pPr>
    </w:p>
    <w:p w:rsidR="00264CCA" w:rsidRPr="00264CCA" w:rsidRDefault="00264CCA" w:rsidP="00CE31EB">
      <w:pPr>
        <w:widowControl w:val="0"/>
        <w:autoSpaceDE w:val="0"/>
        <w:autoSpaceDN w:val="0"/>
        <w:adjustRightInd w:val="0"/>
        <w:spacing w:after="0" w:line="240" w:lineRule="auto"/>
        <w:jc w:val="center"/>
        <w:outlineLvl w:val="1"/>
        <w:rPr>
          <w:rFonts w:ascii="Times New Roman" w:eastAsia="Times New Roman" w:hAnsi="Times New Roman" w:cs="Times New Roman"/>
          <w:b/>
          <w:bCs/>
          <w:color w:val="1D1B11"/>
          <w:szCs w:val="24"/>
          <w:lang w:eastAsia="ru-RU"/>
        </w:rPr>
      </w:pPr>
      <w:r w:rsidRPr="00264CCA">
        <w:rPr>
          <w:rFonts w:ascii="Times New Roman" w:eastAsia="Times New Roman" w:hAnsi="Times New Roman" w:cs="Times New Roman"/>
          <w:b/>
          <w:bCs/>
          <w:color w:val="1D1B11"/>
          <w:szCs w:val="24"/>
          <w:lang w:eastAsia="ru-RU"/>
        </w:rPr>
        <w:t>II. ФУНКЦИИ КОМИССИИ</w:t>
      </w:r>
    </w:p>
    <w:p w:rsidR="00264CCA" w:rsidRPr="00264CCA" w:rsidRDefault="00264CCA" w:rsidP="00CE31EB">
      <w:pPr>
        <w:widowControl w:val="0"/>
        <w:autoSpaceDE w:val="0"/>
        <w:autoSpaceDN w:val="0"/>
        <w:adjustRightInd w:val="0"/>
        <w:spacing w:after="0" w:line="240" w:lineRule="auto"/>
        <w:jc w:val="both"/>
        <w:rPr>
          <w:rFonts w:ascii="Times New Roman" w:eastAsia="Times New Roman" w:hAnsi="Times New Roman" w:cs="Times New Roman"/>
          <w:color w:val="1D1B11"/>
          <w:szCs w:val="24"/>
          <w:lang w:eastAsia="ru-RU"/>
        </w:rPr>
      </w:pPr>
    </w:p>
    <w:p w:rsidR="00264CCA" w:rsidRPr="00264CCA" w:rsidRDefault="00264CCA" w:rsidP="00CE31EB">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5. Основной функцией Комиссии является рассмотрение представленных заказчиками заявлений и приложенных к ним документов об изменении существенных условий контрактов и утверждение по результатам такого рассмотрения заключения Комиссии.</w:t>
      </w:r>
    </w:p>
    <w:p w:rsidR="00264CCA" w:rsidRPr="00264CCA" w:rsidRDefault="00264CCA" w:rsidP="00CE31EB">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 xml:space="preserve">6. Для выполнения указанной в </w:t>
      </w:r>
      <w:hyperlink w:anchor="Par87" w:tooltip="1. Комиссия по вопросам изменения существенных условий контрактов (далее - Комиссия) является коллегиальным совещательным органом, созданным с целью принятия заказчиком обоснованных решений об изменении существенных условий контрактов в соответствии с частью 6" w:history="1">
        <w:r w:rsidRPr="00264CCA">
          <w:rPr>
            <w:rFonts w:ascii="Times New Roman" w:eastAsia="Times New Roman" w:hAnsi="Times New Roman" w:cs="Times New Roman"/>
            <w:color w:val="1D1B11"/>
            <w:szCs w:val="24"/>
            <w:lang w:eastAsia="ru-RU"/>
          </w:rPr>
          <w:t>пункте 1</w:t>
        </w:r>
      </w:hyperlink>
      <w:r w:rsidRPr="00264CCA">
        <w:rPr>
          <w:rFonts w:ascii="Times New Roman" w:eastAsia="Times New Roman" w:hAnsi="Times New Roman" w:cs="Times New Roman"/>
          <w:color w:val="1D1B11"/>
          <w:szCs w:val="24"/>
          <w:lang w:eastAsia="ru-RU"/>
        </w:rPr>
        <w:t xml:space="preserve"> настоящего Положения цели Комиссия вправе запрашивать у заказчиков необходимую информацию и документы, получать пояснения по представленным документам и информации.</w:t>
      </w:r>
    </w:p>
    <w:p w:rsidR="00264CCA" w:rsidRPr="00264CCA" w:rsidRDefault="00264CCA" w:rsidP="00CE31EB">
      <w:pPr>
        <w:widowControl w:val="0"/>
        <w:autoSpaceDE w:val="0"/>
        <w:autoSpaceDN w:val="0"/>
        <w:adjustRightInd w:val="0"/>
        <w:spacing w:after="0" w:line="240" w:lineRule="auto"/>
        <w:jc w:val="both"/>
        <w:rPr>
          <w:rFonts w:ascii="Times New Roman" w:eastAsia="Times New Roman" w:hAnsi="Times New Roman" w:cs="Times New Roman"/>
          <w:color w:val="1D1B11"/>
          <w:szCs w:val="24"/>
          <w:lang w:eastAsia="ru-RU"/>
        </w:rPr>
      </w:pPr>
    </w:p>
    <w:p w:rsidR="00264CCA" w:rsidRPr="00264CCA" w:rsidRDefault="00264CCA" w:rsidP="00CE31EB">
      <w:pPr>
        <w:widowControl w:val="0"/>
        <w:autoSpaceDE w:val="0"/>
        <w:autoSpaceDN w:val="0"/>
        <w:adjustRightInd w:val="0"/>
        <w:spacing w:after="0" w:line="240" w:lineRule="auto"/>
        <w:jc w:val="center"/>
        <w:outlineLvl w:val="1"/>
        <w:rPr>
          <w:rFonts w:ascii="Times New Roman" w:eastAsia="Times New Roman" w:hAnsi="Times New Roman" w:cs="Times New Roman"/>
          <w:b/>
          <w:bCs/>
          <w:color w:val="1D1B11"/>
          <w:szCs w:val="24"/>
          <w:lang w:eastAsia="ru-RU"/>
        </w:rPr>
      </w:pPr>
      <w:r w:rsidRPr="00264CCA">
        <w:rPr>
          <w:rFonts w:ascii="Times New Roman" w:eastAsia="Times New Roman" w:hAnsi="Times New Roman" w:cs="Times New Roman"/>
          <w:b/>
          <w:bCs/>
          <w:color w:val="1D1B11"/>
          <w:szCs w:val="24"/>
          <w:lang w:eastAsia="ru-RU"/>
        </w:rPr>
        <w:t>III. ПОРЯДОК ОРГАНИЗАЦИИ ДЕЯТЕЛЬНОСТИ КОМИССИИ</w:t>
      </w:r>
    </w:p>
    <w:p w:rsidR="00264CCA" w:rsidRPr="00264CCA" w:rsidRDefault="00264CCA" w:rsidP="00CE31EB">
      <w:pPr>
        <w:widowControl w:val="0"/>
        <w:autoSpaceDE w:val="0"/>
        <w:autoSpaceDN w:val="0"/>
        <w:adjustRightInd w:val="0"/>
        <w:spacing w:after="0" w:line="240" w:lineRule="auto"/>
        <w:jc w:val="both"/>
        <w:rPr>
          <w:rFonts w:ascii="Times New Roman" w:eastAsia="Times New Roman" w:hAnsi="Times New Roman" w:cs="Times New Roman"/>
          <w:color w:val="1D1B11"/>
          <w:szCs w:val="24"/>
          <w:lang w:eastAsia="ru-RU"/>
        </w:rPr>
      </w:pPr>
    </w:p>
    <w:p w:rsidR="00264CCA" w:rsidRPr="00264CCA" w:rsidRDefault="00264CCA" w:rsidP="00CE31EB">
      <w:pPr>
        <w:widowControl w:val="0"/>
        <w:autoSpaceDE w:val="0"/>
        <w:autoSpaceDN w:val="0"/>
        <w:adjustRightInd w:val="0"/>
        <w:spacing w:after="0" w:line="240" w:lineRule="auto"/>
        <w:ind w:firstLine="709"/>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7. Председатель Комиссии, а в случае его отсутствия - заместитель председателя Комиссии:</w:t>
      </w:r>
    </w:p>
    <w:p w:rsidR="00264CCA" w:rsidRPr="00264CCA" w:rsidRDefault="00264CCA" w:rsidP="00CE31EB">
      <w:pPr>
        <w:widowControl w:val="0"/>
        <w:numPr>
          <w:ilvl w:val="0"/>
          <w:numId w:val="1"/>
        </w:numPr>
        <w:autoSpaceDE w:val="0"/>
        <w:autoSpaceDN w:val="0"/>
        <w:adjustRightInd w:val="0"/>
        <w:spacing w:after="0" w:line="240" w:lineRule="auto"/>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руководит работой Комиссии;</w:t>
      </w:r>
    </w:p>
    <w:p w:rsidR="00264CCA" w:rsidRPr="00264CCA" w:rsidRDefault="00264CCA" w:rsidP="00CE31EB">
      <w:pPr>
        <w:widowControl w:val="0"/>
        <w:numPr>
          <w:ilvl w:val="0"/>
          <w:numId w:val="1"/>
        </w:numPr>
        <w:autoSpaceDE w:val="0"/>
        <w:autoSpaceDN w:val="0"/>
        <w:adjustRightInd w:val="0"/>
        <w:spacing w:after="0" w:line="240" w:lineRule="auto"/>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организует и планирует деятельность Комиссии во взаимодействии с Администрацией;</w:t>
      </w:r>
    </w:p>
    <w:p w:rsidR="00264CCA" w:rsidRPr="00264CCA" w:rsidRDefault="00264CCA" w:rsidP="00CE31EB">
      <w:pPr>
        <w:widowControl w:val="0"/>
        <w:numPr>
          <w:ilvl w:val="0"/>
          <w:numId w:val="1"/>
        </w:numPr>
        <w:autoSpaceDE w:val="0"/>
        <w:autoSpaceDN w:val="0"/>
        <w:adjustRightInd w:val="0"/>
        <w:spacing w:after="0" w:line="240" w:lineRule="auto"/>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ведет заседания Комиссии;</w:t>
      </w:r>
    </w:p>
    <w:p w:rsidR="00264CCA" w:rsidRPr="00264CCA" w:rsidRDefault="00264CCA" w:rsidP="00CE31EB">
      <w:pPr>
        <w:widowControl w:val="0"/>
        <w:numPr>
          <w:ilvl w:val="0"/>
          <w:numId w:val="1"/>
        </w:numPr>
        <w:autoSpaceDE w:val="0"/>
        <w:autoSpaceDN w:val="0"/>
        <w:adjustRightInd w:val="0"/>
        <w:spacing w:after="0" w:line="240" w:lineRule="auto"/>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подписывает протоколы заседаний Комиссии (выписки из протокола заседания), а также заключения Комиссии.</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8. Секретарь Комиссии:</w:t>
      </w:r>
    </w:p>
    <w:p w:rsidR="00264CCA" w:rsidRPr="00264CCA" w:rsidRDefault="00264CCA" w:rsidP="00CE31EB">
      <w:pPr>
        <w:widowControl w:val="0"/>
        <w:numPr>
          <w:ilvl w:val="0"/>
          <w:numId w:val="2"/>
        </w:numPr>
        <w:autoSpaceDE w:val="0"/>
        <w:autoSpaceDN w:val="0"/>
        <w:adjustRightInd w:val="0"/>
        <w:spacing w:after="0" w:line="240" w:lineRule="auto"/>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готовит повестки заседаний Комиссии, обеспечивает ведение протокола заседаний;</w:t>
      </w:r>
    </w:p>
    <w:p w:rsidR="00264CCA" w:rsidRPr="00264CCA" w:rsidRDefault="00264CCA" w:rsidP="00CE31EB">
      <w:pPr>
        <w:widowControl w:val="0"/>
        <w:numPr>
          <w:ilvl w:val="0"/>
          <w:numId w:val="2"/>
        </w:numPr>
        <w:autoSpaceDE w:val="0"/>
        <w:autoSpaceDN w:val="0"/>
        <w:adjustRightInd w:val="0"/>
        <w:spacing w:after="0" w:line="240" w:lineRule="auto"/>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организует документооборот;</w:t>
      </w:r>
    </w:p>
    <w:p w:rsidR="00264CCA" w:rsidRPr="00264CCA" w:rsidRDefault="00264CCA" w:rsidP="00CE31EB">
      <w:pPr>
        <w:widowControl w:val="0"/>
        <w:numPr>
          <w:ilvl w:val="0"/>
          <w:numId w:val="2"/>
        </w:numPr>
        <w:autoSpaceDE w:val="0"/>
        <w:autoSpaceDN w:val="0"/>
        <w:adjustRightInd w:val="0"/>
        <w:spacing w:after="0" w:line="240" w:lineRule="auto"/>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lastRenderedPageBreak/>
        <w:t>извещает членов Комиссии о месте и времени проведения заседания Комиссии, повестке заседания Комиссии;</w:t>
      </w:r>
    </w:p>
    <w:p w:rsidR="00264CCA" w:rsidRPr="00264CCA" w:rsidRDefault="00264CCA" w:rsidP="00CE31EB">
      <w:pPr>
        <w:widowControl w:val="0"/>
        <w:numPr>
          <w:ilvl w:val="0"/>
          <w:numId w:val="2"/>
        </w:numPr>
        <w:autoSpaceDE w:val="0"/>
        <w:autoSpaceDN w:val="0"/>
        <w:adjustRightInd w:val="0"/>
        <w:spacing w:after="0" w:line="240" w:lineRule="auto"/>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оформляет протоколы заседаний Комиссии (выписки из протоколов заседаний Комиссии) и заключения Комиссии, подписывает их.</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9. Комиссия осуществляет свою деятельность на заседаниях Комиссии.</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Заседания Комиссии считаются правомочными, если на них присутствует не менее половины от числа членов Комиссии.</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10. Решения Комиссии принимаются простым большинством голосов присутствующих на заседании членов Комиссии путем открытого голосования.</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Протоколы заседаний Комиссии (выписки из протокола заседания), заключения Комиссии подписываются председателем Комиссии, либо председательствующим на заседании Комиссии его заместителем, а также секретарем Комиссии.</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11. Заседания Комиссии проводятся по мере необходимости, в том числе в зависимости от поступающих в Администрацию документов для подготовки заключения Комиссии.</w:t>
      </w:r>
    </w:p>
    <w:p w:rsidR="00264CCA" w:rsidRPr="00264CCA" w:rsidRDefault="00264CCA" w:rsidP="00CE31EB">
      <w:pPr>
        <w:widowControl w:val="0"/>
        <w:autoSpaceDE w:val="0"/>
        <w:autoSpaceDN w:val="0"/>
        <w:adjustRightInd w:val="0"/>
        <w:spacing w:after="0" w:line="240" w:lineRule="auto"/>
        <w:ind w:firstLine="709"/>
        <w:jc w:val="both"/>
        <w:rPr>
          <w:rFonts w:ascii="Times New Roman" w:eastAsia="Times New Roman" w:hAnsi="Times New Roman" w:cs="Times New Roman"/>
          <w:color w:val="1D1B11"/>
          <w:szCs w:val="24"/>
          <w:lang w:eastAsia="ru-RU"/>
        </w:rPr>
      </w:pPr>
      <w:r w:rsidRPr="00264CCA">
        <w:rPr>
          <w:rFonts w:ascii="Times New Roman" w:eastAsia="Times New Roman" w:hAnsi="Times New Roman" w:cs="Times New Roman"/>
          <w:color w:val="1D1B11"/>
          <w:szCs w:val="24"/>
          <w:lang w:eastAsia="ru-RU"/>
        </w:rPr>
        <w:t>12. Решения Комиссии носят рекомендательный характер.</w:t>
      </w:r>
    </w:p>
    <w:p w:rsidR="00264CCA" w:rsidRPr="00264CCA" w:rsidRDefault="00264CCA" w:rsidP="00CE31EB">
      <w:pPr>
        <w:tabs>
          <w:tab w:val="left" w:pos="6078"/>
        </w:tabs>
        <w:spacing w:after="0" w:line="240" w:lineRule="auto"/>
        <w:rPr>
          <w:rFonts w:ascii="Times New Roman" w:eastAsia="Times New Roman" w:hAnsi="Times New Roman" w:cs="Times New Roman"/>
          <w:sz w:val="20"/>
          <w:lang w:eastAsia="ru-RU"/>
        </w:rPr>
      </w:pPr>
    </w:p>
    <w:p w:rsidR="00264CCA" w:rsidRPr="00264CCA" w:rsidRDefault="00264CCA"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264CCA" w:rsidRPr="00264CCA" w:rsidRDefault="00264CCA"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264CCA" w:rsidRPr="00264CCA" w:rsidRDefault="00264CCA" w:rsidP="00CE31EB">
      <w:pPr>
        <w:tabs>
          <w:tab w:val="left" w:pos="1080"/>
        </w:tabs>
        <w:suppressAutoHyphens/>
        <w:spacing w:after="0" w:line="240" w:lineRule="auto"/>
        <w:ind w:left="5664"/>
        <w:jc w:val="center"/>
        <w:rPr>
          <w:rFonts w:ascii="PT Astra Serif" w:eastAsia="Arial" w:hAnsi="PT Astra Serif" w:cs="Courier New"/>
          <w:b/>
          <w:kern w:val="2"/>
          <w:sz w:val="24"/>
          <w:szCs w:val="24"/>
          <w:lang w:eastAsia="zh-CN" w:bidi="hi-IN"/>
        </w:rPr>
      </w:pPr>
    </w:p>
    <w:p w:rsidR="00264CCA" w:rsidRPr="00264CCA" w:rsidRDefault="00264CCA" w:rsidP="00CE31EB">
      <w:pPr>
        <w:tabs>
          <w:tab w:val="left" w:pos="6078"/>
        </w:tabs>
        <w:spacing w:after="0" w:line="240" w:lineRule="auto"/>
        <w:rPr>
          <w:rFonts w:ascii="Arial" w:eastAsia="Times New Roman" w:hAnsi="Arial" w:cs="Arial"/>
          <w:lang w:eastAsia="ru-RU"/>
        </w:rPr>
      </w:pPr>
    </w:p>
    <w:p w:rsidR="001D1E24" w:rsidRDefault="001D1E24"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CE31EB">
      <w:pPr>
        <w:spacing w:line="240" w:lineRule="auto"/>
      </w:pPr>
    </w:p>
    <w:p w:rsidR="005D257B" w:rsidRDefault="005D257B" w:rsidP="005D257B">
      <w:pPr>
        <w:pStyle w:val="ConsPlusNormal"/>
        <w:jc w:val="center"/>
        <w:rPr>
          <w:rFonts w:ascii="Times New Roman" w:hAnsi="Times New Roman" w:cs="Times New Roman"/>
          <w:b/>
          <w:bCs/>
          <w:szCs w:val="22"/>
        </w:rPr>
      </w:pPr>
      <w:r>
        <w:rPr>
          <w:rFonts w:ascii="Times New Roman" w:hAnsi="Times New Roman" w:cs="Times New Roman"/>
          <w:b/>
          <w:bCs/>
          <w:szCs w:val="22"/>
        </w:rPr>
        <w:lastRenderedPageBreak/>
        <w:t>ПЕРЕЧЕНЬ</w:t>
      </w:r>
    </w:p>
    <w:p w:rsidR="005D257B" w:rsidRDefault="005D257B" w:rsidP="005D257B">
      <w:pPr>
        <w:pStyle w:val="ConsPlusNormal"/>
        <w:jc w:val="center"/>
        <w:rPr>
          <w:rFonts w:ascii="Times New Roman" w:hAnsi="Times New Roman" w:cs="Times New Roman"/>
          <w:szCs w:val="22"/>
        </w:rPr>
      </w:pPr>
      <w:r>
        <w:rPr>
          <w:rFonts w:ascii="Times New Roman" w:hAnsi="Times New Roman" w:cs="Times New Roman"/>
          <w:b/>
          <w:bCs/>
          <w:szCs w:val="22"/>
        </w:rPr>
        <w:t>ВОПРОСОВ ДЛЯ ПРОВЕДЕНИЯ ПУБЛИЧНЫХ КОНСУЛЬТАЦИЙ</w:t>
      </w:r>
    </w:p>
    <w:p w:rsidR="005D257B" w:rsidRDefault="005D257B" w:rsidP="005D257B">
      <w:pPr>
        <w:pStyle w:val="ConsPlusNormal"/>
        <w:jc w:val="both"/>
        <w:rPr>
          <w:rFonts w:ascii="Times New Roman" w:hAnsi="Times New Roman" w:cs="Times New Roman"/>
          <w:szCs w:val="22"/>
        </w:rPr>
      </w:pPr>
    </w:p>
    <w:tbl>
      <w:tblPr>
        <w:tblW w:w="9615" w:type="dxa"/>
        <w:tblLayout w:type="fixed"/>
        <w:tblCellMar>
          <w:left w:w="113" w:type="dxa"/>
        </w:tblCellMar>
        <w:tblLook w:val="04A0" w:firstRow="1" w:lastRow="0" w:firstColumn="1" w:lastColumn="0" w:noHBand="0" w:noVBand="1"/>
      </w:tblPr>
      <w:tblGrid>
        <w:gridCol w:w="9615"/>
      </w:tblGrid>
      <w:tr w:rsidR="005D257B" w:rsidTr="005D257B">
        <w:tc>
          <w:tcPr>
            <w:tcW w:w="9611" w:type="dxa"/>
            <w:tcBorders>
              <w:top w:val="single" w:sz="4" w:space="0" w:color="00000A"/>
              <w:left w:val="single" w:sz="4" w:space="0" w:color="00000A"/>
              <w:bottom w:val="single" w:sz="4" w:space="0" w:color="00000A"/>
              <w:right w:val="single" w:sz="4" w:space="0" w:color="00000A"/>
            </w:tcBorders>
          </w:tcPr>
          <w:p w:rsidR="005D257B" w:rsidRDefault="005D257B">
            <w:pPr>
              <w:pStyle w:val="ConsPlusNonformat"/>
              <w:spacing w:line="276" w:lineRule="auto"/>
              <w:jc w:val="center"/>
              <w:rPr>
                <w:rFonts w:ascii="Times New Roman" w:eastAsia="Calibri" w:hAnsi="Times New Roman" w:cs="Times New Roman"/>
                <w:szCs w:val="22"/>
                <w:lang w:eastAsia="en-US"/>
              </w:rPr>
            </w:pPr>
            <w:r>
              <w:rPr>
                <w:rFonts w:ascii="Times New Roman" w:eastAsia="Calibri" w:hAnsi="Times New Roman" w:cs="Times New Roman"/>
                <w:szCs w:val="22"/>
                <w:lang w:eastAsia="en-US"/>
              </w:rPr>
              <w:t>ПРИМЕРНАЯ ФОРМА ПЕРЕЧНЯ ВОПРОСОВ</w:t>
            </w:r>
          </w:p>
          <w:p w:rsidR="005D257B" w:rsidRDefault="005D257B">
            <w:pPr>
              <w:pStyle w:val="ConsPlusNonformat"/>
              <w:spacing w:line="276" w:lineRule="auto"/>
              <w:jc w:val="center"/>
              <w:rPr>
                <w:rFonts w:ascii="Times New Roman" w:eastAsia="Calibri" w:hAnsi="Times New Roman" w:cs="Times New Roman"/>
                <w:szCs w:val="22"/>
                <w:lang w:eastAsia="en-US"/>
              </w:rPr>
            </w:pPr>
            <w:r>
              <w:rPr>
                <w:rFonts w:ascii="Times New Roman" w:eastAsia="Calibri" w:hAnsi="Times New Roman" w:cs="Times New Roman"/>
                <w:szCs w:val="22"/>
                <w:lang w:eastAsia="en-US"/>
              </w:rPr>
              <w:t xml:space="preserve">ДЛЯ ПРОВЕДЕНИЯ ПУБЛИЧНЫХ КОНСУЛЬТАЦИЙ ПО </w:t>
            </w:r>
          </w:p>
          <w:p w:rsidR="005D257B" w:rsidRDefault="005D257B">
            <w:pPr>
              <w:pStyle w:val="ConsPlusNormal"/>
              <w:spacing w:line="276" w:lineRule="auto"/>
              <w:jc w:val="both"/>
              <w:rPr>
                <w:rFonts w:ascii="Times New Roman" w:hAnsi="Times New Roman" w:cs="Times New Roman"/>
                <w:szCs w:val="22"/>
                <w:lang w:eastAsia="en-US"/>
              </w:rPr>
            </w:pPr>
            <w:r>
              <w:rPr>
                <w:rFonts w:ascii="Times New Roman" w:eastAsia="Calibri" w:hAnsi="Times New Roman" w:cs="Times New Roman"/>
                <w:szCs w:val="22"/>
                <w:lang w:eastAsia="en-US"/>
              </w:rPr>
              <w:t>проекту</w:t>
            </w:r>
            <w:r>
              <w:rPr>
                <w:rFonts w:ascii="Times New Roman" w:hAnsi="Times New Roman"/>
                <w:szCs w:val="22"/>
                <w:lang w:eastAsia="en-US"/>
              </w:rPr>
              <w:t xml:space="preserve"> </w:t>
            </w:r>
            <w:r>
              <w:rPr>
                <w:rFonts w:ascii="Times New Roman" w:hAnsi="Times New Roman" w:cs="Times New Roman"/>
                <w:szCs w:val="22"/>
                <w:lang w:eastAsia="en-US"/>
              </w:rPr>
              <w:t xml:space="preserve">решения СНД муниципального образования «Вочепшийское сельское поселение» </w:t>
            </w:r>
          </w:p>
          <w:p w:rsidR="005D257B" w:rsidRDefault="005D257B">
            <w:pPr>
              <w:spacing w:after="0" w:line="240" w:lineRule="auto"/>
              <w:ind w:left="107" w:right="45" w:hanging="11"/>
              <w:contextualSpacing/>
              <w:jc w:val="center"/>
              <w:rPr>
                <w:rFonts w:ascii="Book Antiqua" w:hAnsi="Book Antiqua" w:cs="Times New Roman"/>
                <w:b/>
                <w:bCs/>
                <w:sz w:val="24"/>
                <w:szCs w:val="24"/>
              </w:rPr>
            </w:pPr>
            <w:r>
              <w:t>«</w:t>
            </w:r>
            <w:r>
              <w:rPr>
                <w:rFonts w:ascii="Times New Roman" w:hAnsi="Times New Roman"/>
                <w:bCs/>
              </w:rPr>
              <w:t>О мерах по реализации части 65.1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r>
              <w:rPr>
                <w:rFonts w:ascii="Book Antiqua" w:hAnsi="Book Antiqua"/>
                <w:b/>
                <w:bCs/>
                <w:sz w:val="24"/>
                <w:szCs w:val="24"/>
              </w:rPr>
              <w:t>»</w:t>
            </w:r>
          </w:p>
          <w:p w:rsidR="005D257B" w:rsidRDefault="005D257B" w:rsidP="005D257B">
            <w:pPr>
              <w:pStyle w:val="1"/>
              <w:numPr>
                <w:ilvl w:val="0"/>
                <w:numId w:val="3"/>
              </w:numPr>
              <w:tabs>
                <w:tab w:val="num" w:pos="0"/>
              </w:tabs>
              <w:spacing w:before="0" w:after="0" w:line="276" w:lineRule="auto"/>
              <w:ind w:left="0" w:firstLine="0"/>
              <w:jc w:val="both"/>
              <w:rPr>
                <w:b w:val="0"/>
                <w:sz w:val="22"/>
                <w:szCs w:val="22"/>
                <w:u w:val="single"/>
                <w:lang w:eastAsia="en-US"/>
              </w:rPr>
            </w:pPr>
            <w:r>
              <w:rPr>
                <w:b w:val="0"/>
                <w:sz w:val="22"/>
                <w:szCs w:val="22"/>
                <w:u w:val="single"/>
                <w:lang w:eastAsia="en-US"/>
              </w:rPr>
              <w:t xml:space="preserve">                                                                                                     .                             </w:t>
            </w:r>
          </w:p>
          <w:p w:rsidR="005D257B" w:rsidRDefault="005D257B">
            <w:pPr>
              <w:pStyle w:val="ConsPlusNonformat"/>
              <w:spacing w:line="276" w:lineRule="auto"/>
              <w:jc w:val="center"/>
              <w:rPr>
                <w:rFonts w:ascii="Times New Roman" w:eastAsia="Calibri" w:hAnsi="Times New Roman" w:cs="Times New Roman"/>
                <w:szCs w:val="22"/>
                <w:lang w:eastAsia="en-US"/>
              </w:rPr>
            </w:pPr>
            <w:r>
              <w:rPr>
                <w:rFonts w:ascii="Times New Roman" w:eastAsia="Calibri" w:hAnsi="Times New Roman" w:cs="Times New Roman"/>
                <w:szCs w:val="22"/>
                <w:lang w:eastAsia="en-US"/>
              </w:rPr>
              <w:t>(наименование проекта муниципального нормативного правового акта)</w:t>
            </w:r>
          </w:p>
          <w:p w:rsidR="005D257B" w:rsidRDefault="005D257B">
            <w:pPr>
              <w:pStyle w:val="ConsPlusNonformat"/>
              <w:spacing w:line="276" w:lineRule="auto"/>
              <w:rPr>
                <w:rFonts w:ascii="Times New Roman" w:eastAsia="Calibri" w:hAnsi="Times New Roman" w:cs="Times New Roman"/>
                <w:szCs w:val="22"/>
                <w:lang w:eastAsia="en-US"/>
              </w:rPr>
            </w:pPr>
          </w:p>
          <w:p w:rsidR="005D257B" w:rsidRDefault="005D257B">
            <w:pPr>
              <w:pStyle w:val="ConsPlusNonformat"/>
              <w:spacing w:line="276" w:lineRule="auto"/>
              <w:jc w:val="center"/>
              <w:rPr>
                <w:rFonts w:ascii="Times New Roman" w:eastAsia="Calibri" w:hAnsi="Times New Roman" w:cs="Times New Roman"/>
                <w:szCs w:val="22"/>
                <w:lang w:eastAsia="en-US"/>
              </w:rPr>
            </w:pPr>
            <w:r>
              <w:rPr>
                <w:rFonts w:ascii="Times New Roman" w:eastAsia="Calibri" w:hAnsi="Times New Roman" w:cs="Times New Roman"/>
                <w:szCs w:val="22"/>
                <w:lang w:eastAsia="en-US"/>
              </w:rPr>
              <w:t>Пожалуйста, заполните и направьте данную форму по электронной почте на адрес: (указание адреса электронной почты ответственного должностного лица) не позднее (дата).  Замечания и (или) предложения, направленные после указанного срока, а также направленные не в соответствии с настоящей формой, рассмотрению не подлежат</w:t>
            </w:r>
          </w:p>
          <w:p w:rsidR="005D257B" w:rsidRDefault="005D257B">
            <w:pPr>
              <w:pStyle w:val="ConsPlusNormal"/>
              <w:spacing w:line="276" w:lineRule="auto"/>
              <w:jc w:val="both"/>
              <w:rPr>
                <w:rFonts w:ascii="Times New Roman" w:eastAsia="Calibri"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tbl>
      <w:tblPr>
        <w:tblW w:w="9495" w:type="dxa"/>
        <w:tblInd w:w="113" w:type="dxa"/>
        <w:tblLayout w:type="fixed"/>
        <w:tblCellMar>
          <w:left w:w="113" w:type="dxa"/>
        </w:tblCellMar>
        <w:tblLook w:val="04A0" w:firstRow="1" w:lastRow="0" w:firstColumn="1" w:lastColumn="0" w:noHBand="0" w:noVBand="1"/>
      </w:tblPr>
      <w:tblGrid>
        <w:gridCol w:w="9495"/>
      </w:tblGrid>
      <w:tr w:rsidR="005D257B" w:rsidTr="005D257B">
        <w:trPr>
          <w:trHeight w:val="1683"/>
        </w:trPr>
        <w:tc>
          <w:tcPr>
            <w:tcW w:w="9498" w:type="dxa"/>
            <w:tcBorders>
              <w:top w:val="single" w:sz="4" w:space="0" w:color="00000A"/>
              <w:left w:val="single" w:sz="4" w:space="0" w:color="00000A"/>
              <w:bottom w:val="single" w:sz="4" w:space="0" w:color="00000A"/>
              <w:right w:val="single" w:sz="4" w:space="0" w:color="00000A"/>
            </w:tcBorders>
            <w:hideMark/>
          </w:tcPr>
          <w:p w:rsidR="005D257B" w:rsidRDefault="005D257B">
            <w:pPr>
              <w:pStyle w:val="ConsPlusNonformat"/>
              <w:spacing w:line="276" w:lineRule="auto"/>
              <w:rPr>
                <w:rFonts w:ascii="Times New Roman" w:eastAsia="Calibri" w:hAnsi="Times New Roman" w:cs="Times New Roman"/>
                <w:szCs w:val="22"/>
                <w:lang w:eastAsia="en-US"/>
              </w:rPr>
            </w:pPr>
            <w:r>
              <w:rPr>
                <w:rFonts w:ascii="Times New Roman" w:eastAsia="Calibri" w:hAnsi="Times New Roman" w:cs="Times New Roman"/>
                <w:szCs w:val="22"/>
                <w:lang w:eastAsia="en-US"/>
              </w:rPr>
              <w:t>Контактная информация</w:t>
            </w:r>
          </w:p>
          <w:p w:rsidR="005D257B" w:rsidRDefault="005D257B">
            <w:pPr>
              <w:pStyle w:val="ConsPlusNonformat"/>
              <w:spacing w:line="276" w:lineRule="auto"/>
              <w:jc w:val="center"/>
              <w:rPr>
                <w:rFonts w:ascii="Times New Roman" w:eastAsia="Calibri" w:hAnsi="Times New Roman" w:cs="Times New Roman"/>
                <w:szCs w:val="22"/>
                <w:lang w:eastAsia="en-US"/>
              </w:rPr>
            </w:pPr>
            <w:r>
              <w:rPr>
                <w:rFonts w:ascii="Times New Roman" w:eastAsia="Calibri" w:hAnsi="Times New Roman" w:cs="Times New Roman"/>
                <w:szCs w:val="22"/>
                <w:lang w:eastAsia="en-US"/>
              </w:rPr>
              <w:t>наименование организации_______________________________________________________</w:t>
            </w:r>
          </w:p>
          <w:p w:rsidR="005D257B" w:rsidRDefault="005D257B">
            <w:pPr>
              <w:pStyle w:val="ConsPlusNonformat"/>
              <w:spacing w:line="276" w:lineRule="auto"/>
              <w:jc w:val="center"/>
              <w:rPr>
                <w:rFonts w:ascii="Times New Roman" w:eastAsia="Calibri" w:hAnsi="Times New Roman" w:cs="Times New Roman"/>
                <w:szCs w:val="22"/>
                <w:lang w:eastAsia="en-US"/>
              </w:rPr>
            </w:pPr>
            <w:r>
              <w:rPr>
                <w:rFonts w:ascii="Times New Roman" w:eastAsia="Calibri" w:hAnsi="Times New Roman" w:cs="Times New Roman"/>
                <w:szCs w:val="22"/>
                <w:lang w:eastAsia="en-US"/>
              </w:rPr>
              <w:t>сфера деятельности организации__________________________________________________</w:t>
            </w:r>
          </w:p>
          <w:p w:rsidR="005D257B" w:rsidRDefault="005D257B">
            <w:pPr>
              <w:pStyle w:val="ConsPlusNonformat"/>
              <w:spacing w:line="276" w:lineRule="auto"/>
              <w:jc w:val="center"/>
              <w:rPr>
                <w:rFonts w:ascii="Times New Roman" w:eastAsia="Calibri" w:hAnsi="Times New Roman" w:cs="Times New Roman"/>
                <w:szCs w:val="22"/>
                <w:lang w:eastAsia="en-US"/>
              </w:rPr>
            </w:pPr>
            <w:r>
              <w:rPr>
                <w:rFonts w:ascii="Times New Roman" w:eastAsia="Calibri" w:hAnsi="Times New Roman" w:cs="Times New Roman"/>
                <w:szCs w:val="22"/>
                <w:lang w:eastAsia="en-US"/>
              </w:rPr>
              <w:t>Ф.И.О. контактного лица_________________________________________________________</w:t>
            </w:r>
          </w:p>
          <w:p w:rsidR="005D257B" w:rsidRDefault="005D257B">
            <w:pPr>
              <w:pStyle w:val="ConsPlusNonformat"/>
              <w:spacing w:line="276" w:lineRule="auto"/>
              <w:jc w:val="center"/>
              <w:rPr>
                <w:rFonts w:ascii="Times New Roman" w:eastAsia="Calibri" w:hAnsi="Times New Roman" w:cs="Times New Roman"/>
                <w:szCs w:val="22"/>
                <w:lang w:eastAsia="en-US"/>
              </w:rPr>
            </w:pPr>
            <w:r>
              <w:rPr>
                <w:rFonts w:ascii="Times New Roman" w:eastAsia="Calibri" w:hAnsi="Times New Roman" w:cs="Times New Roman"/>
                <w:szCs w:val="22"/>
                <w:lang w:eastAsia="en-US"/>
              </w:rPr>
              <w:t xml:space="preserve">номер контактного телефона _____________________________________________________ </w:t>
            </w:r>
          </w:p>
          <w:p w:rsidR="005D257B" w:rsidRDefault="005D257B">
            <w:pPr>
              <w:pStyle w:val="ConsPlusNonformat"/>
              <w:spacing w:line="276" w:lineRule="auto"/>
              <w:jc w:val="center"/>
              <w:rPr>
                <w:rFonts w:ascii="Times New Roman" w:eastAsia="Calibri" w:hAnsi="Times New Roman" w:cs="Times New Roman"/>
                <w:szCs w:val="22"/>
                <w:lang w:eastAsia="en-US"/>
              </w:rPr>
            </w:pPr>
            <w:r>
              <w:rPr>
                <w:rFonts w:ascii="Times New Roman" w:eastAsia="Calibri" w:hAnsi="Times New Roman" w:cs="Times New Roman"/>
                <w:szCs w:val="22"/>
                <w:lang w:eastAsia="en-US"/>
              </w:rPr>
              <w:t>адрес электронной почты_________________________________________________________</w:t>
            </w:r>
          </w:p>
          <w:p w:rsidR="005D257B" w:rsidRDefault="005D257B">
            <w:pPr>
              <w:pStyle w:val="ConsPlusNonformat"/>
              <w:spacing w:line="276" w:lineRule="auto"/>
              <w:rPr>
                <w:rFonts w:ascii="Times New Roman" w:hAnsi="Times New Roman" w:cs="Times New Roman"/>
                <w:szCs w:val="22"/>
                <w:lang w:eastAsia="en-US"/>
              </w:rPr>
            </w:pPr>
            <w:r>
              <w:rPr>
                <w:rFonts w:ascii="Times New Roman" w:eastAsia="Calibri" w:hAnsi="Times New Roman" w:cs="Times New Roman"/>
                <w:szCs w:val="22"/>
                <w:lang w:eastAsia="en-US"/>
              </w:rPr>
              <w:t xml:space="preserve">                         </w:t>
            </w:r>
          </w:p>
        </w:tc>
      </w:tr>
    </w:tbl>
    <w:p w:rsidR="005D257B" w:rsidRDefault="005D257B" w:rsidP="005D257B">
      <w:pPr>
        <w:pStyle w:val="ConsPlusNonformat"/>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1. На решение какой проблемы, на Ваш взгляд, направлено предлагаемое правовое регулирование? Актуальна ли данная проблема сегодня?</w:t>
      </w: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3. Является ли выбранный вариант решения проблемы оптимальным (в том числе с точки зрения выгод и издержек для общества в целом)?</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затратные и (или) более эффективны?</w:t>
      </w: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5. Повлияет ли введение предлагаемого правового регулирования на конкурентную среду в </w:t>
      </w:r>
      <w:r>
        <w:rPr>
          <w:rFonts w:ascii="Times New Roman" w:hAnsi="Times New Roman" w:cs="Times New Roman"/>
          <w:szCs w:val="22"/>
        </w:rPr>
        <w:lastRenderedPageBreak/>
        <w:t>отрасли, будет ли способствовать изменению расстановки сил в отрасли? Если да, то как? Приведите, по возможности, количественные оценки.</w:t>
      </w: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«Вочепшийское сельское поселение»,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имеются ли технические ошибки;</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инвестиционной деятельности;</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создаёт ли исполнение положений проекта муниципального нормативного правового акта существенные риски ведения предпринимательской и инвестиционной деятельности, способствует ли возникновению необоснованных прав органов местного самоуправления муниципального образования «Вочепшийское сельское поселение» и должностных лиц, допускает ли возможность избирательного применения норм;</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правового регулирования.</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Отдельно укажите временные издержки, которые понесут физические и юридические лица в </w:t>
      </w:r>
      <w:r>
        <w:rPr>
          <w:rFonts w:ascii="Times New Roman" w:hAnsi="Times New Roman" w:cs="Times New Roman"/>
          <w:szCs w:val="22"/>
        </w:rPr>
        <w:lastRenderedPageBreak/>
        <w:t>сфере предпринимательской и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294"/>
      </w:tblGrid>
      <w:tr w:rsidR="005D257B" w:rsidTr="005D257B">
        <w:tc>
          <w:tcPr>
            <w:tcW w:w="9294"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 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Предусмотрен ли в нем механизм защиты прав хозяйствующих субъектов?</w:t>
      </w: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294"/>
      </w:tblGrid>
      <w:tr w:rsidR="005D257B" w:rsidTr="005D257B">
        <w:tc>
          <w:tcPr>
            <w:tcW w:w="9294"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294"/>
      </w:tblGrid>
      <w:tr w:rsidR="005D257B" w:rsidTr="005D257B">
        <w:tc>
          <w:tcPr>
            <w:tcW w:w="9294"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294"/>
      </w:tblGrid>
      <w:tr w:rsidR="005D257B" w:rsidTr="005D257B">
        <w:tc>
          <w:tcPr>
            <w:tcW w:w="9294"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5D257B" w:rsidRDefault="005D257B" w:rsidP="005D257B">
      <w:pPr>
        <w:pStyle w:val="ConsPlusNormal"/>
        <w:jc w:val="both"/>
        <w:rPr>
          <w:rFonts w:ascii="Times New Roman" w:hAnsi="Times New Roman" w:cs="Times New Roman"/>
          <w:szCs w:val="22"/>
        </w:rPr>
      </w:pP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ind w:firstLine="540"/>
        <w:jc w:val="both"/>
        <w:rPr>
          <w:rFonts w:ascii="Times New Roman" w:hAnsi="Times New Roman" w:cs="Times New Roman"/>
          <w:szCs w:val="22"/>
        </w:rPr>
      </w:pPr>
      <w:r>
        <w:rPr>
          <w:rFonts w:ascii="Times New Roman" w:hAnsi="Times New Roman" w:cs="Times New Roman"/>
          <w:szCs w:val="22"/>
        </w:rPr>
        <w:t>Иные предложения и замечания, которые, по Вашему мнению, целесообразно учесть в рамках оценки регулирующего воздействия.</w:t>
      </w:r>
    </w:p>
    <w:tbl>
      <w:tblPr>
        <w:tblW w:w="9435" w:type="dxa"/>
        <w:tblInd w:w="124" w:type="dxa"/>
        <w:tblLayout w:type="fixed"/>
        <w:tblCellMar>
          <w:top w:w="102" w:type="dxa"/>
          <w:left w:w="62" w:type="dxa"/>
          <w:bottom w:w="102" w:type="dxa"/>
          <w:right w:w="62" w:type="dxa"/>
        </w:tblCellMar>
        <w:tblLook w:val="04A0" w:firstRow="1" w:lastRow="0" w:firstColumn="1" w:lastColumn="0" w:noHBand="0" w:noVBand="1"/>
      </w:tblPr>
      <w:tblGrid>
        <w:gridCol w:w="9435"/>
      </w:tblGrid>
      <w:tr w:rsidR="005D257B" w:rsidTr="005D257B">
        <w:tc>
          <w:tcPr>
            <w:tcW w:w="9436" w:type="dxa"/>
            <w:tcBorders>
              <w:top w:val="single" w:sz="4" w:space="0" w:color="00000A"/>
              <w:left w:val="single" w:sz="4" w:space="0" w:color="00000A"/>
              <w:bottom w:val="single" w:sz="4" w:space="0" w:color="00000A"/>
              <w:right w:val="single" w:sz="4" w:space="0" w:color="00000A"/>
            </w:tcBorders>
          </w:tcPr>
          <w:p w:rsidR="005D257B" w:rsidRDefault="005D257B">
            <w:pPr>
              <w:pStyle w:val="ConsPlusNormal"/>
              <w:spacing w:line="276" w:lineRule="auto"/>
              <w:rPr>
                <w:rFonts w:ascii="Times New Roman" w:hAnsi="Times New Roman" w:cs="Times New Roman"/>
                <w:szCs w:val="22"/>
                <w:lang w:eastAsia="en-US"/>
              </w:rPr>
            </w:pPr>
          </w:p>
        </w:tc>
      </w:tr>
    </w:tbl>
    <w:p w:rsidR="005D257B" w:rsidRDefault="005D257B" w:rsidP="005D257B">
      <w:pPr>
        <w:pStyle w:val="ConsPlusNormal"/>
        <w:jc w:val="both"/>
        <w:rPr>
          <w:rFonts w:ascii="Times New Roman" w:hAnsi="Times New Roman" w:cs="Times New Roman"/>
          <w:szCs w:val="22"/>
        </w:rPr>
      </w:pPr>
    </w:p>
    <w:p w:rsidR="005D257B" w:rsidRDefault="005D257B" w:rsidP="005D257B">
      <w:pPr>
        <w:pStyle w:val="ConsPlusNormal"/>
        <w:jc w:val="both"/>
        <w:rPr>
          <w:rFonts w:ascii="Times New Roman" w:hAnsi="Times New Roman" w:cs="Times New Roman"/>
          <w:szCs w:val="22"/>
        </w:rPr>
      </w:pPr>
    </w:p>
    <w:p w:rsidR="005D257B" w:rsidRDefault="005D257B" w:rsidP="00CE31EB">
      <w:pPr>
        <w:spacing w:line="240" w:lineRule="auto"/>
      </w:pPr>
      <w:bookmarkStart w:id="3" w:name="_GoBack"/>
      <w:bookmarkEnd w:id="3"/>
    </w:p>
    <w:sectPr w:rsidR="005D257B" w:rsidSect="00BF5343">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090" w:rsidRDefault="00E56090" w:rsidP="00F838A3">
      <w:pPr>
        <w:spacing w:after="0" w:line="240" w:lineRule="auto"/>
      </w:pPr>
      <w:r>
        <w:separator/>
      </w:r>
    </w:p>
  </w:endnote>
  <w:endnote w:type="continuationSeparator" w:id="0">
    <w:p w:rsidR="00E56090" w:rsidRDefault="00E56090" w:rsidP="00F83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8A3" w:rsidRDefault="00F838A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8A3" w:rsidRDefault="00F838A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8A3" w:rsidRDefault="00F838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090" w:rsidRDefault="00E56090" w:rsidP="00F838A3">
      <w:pPr>
        <w:spacing w:after="0" w:line="240" w:lineRule="auto"/>
      </w:pPr>
      <w:r>
        <w:separator/>
      </w:r>
    </w:p>
  </w:footnote>
  <w:footnote w:type="continuationSeparator" w:id="0">
    <w:p w:rsidR="00E56090" w:rsidRDefault="00E56090" w:rsidP="00F838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8A3" w:rsidRDefault="00F838A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5AB" w:rsidRDefault="00E56090">
    <w:pPr>
      <w:pStyle w:val="a3"/>
      <w:jc w:val="center"/>
    </w:pPr>
  </w:p>
  <w:p w:rsidR="003B65AB" w:rsidRDefault="00E5609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5AB" w:rsidRDefault="00E56090">
    <w:pPr>
      <w:pStyle w:val="a3"/>
      <w:jc w:val="center"/>
    </w:pPr>
  </w:p>
  <w:p w:rsidR="003B65AB" w:rsidRDefault="00E5609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3BF908BD"/>
    <w:multiLevelType w:val="hybridMultilevel"/>
    <w:tmpl w:val="C69492DE"/>
    <w:lvl w:ilvl="0" w:tplc="1F3EF3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56660CC"/>
    <w:multiLevelType w:val="hybridMultilevel"/>
    <w:tmpl w:val="919A2E92"/>
    <w:lvl w:ilvl="0" w:tplc="1F3EF3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CCA"/>
    <w:rsid w:val="00000054"/>
    <w:rsid w:val="00000556"/>
    <w:rsid w:val="00002E29"/>
    <w:rsid w:val="00003AF0"/>
    <w:rsid w:val="000064DC"/>
    <w:rsid w:val="0000786D"/>
    <w:rsid w:val="000108CF"/>
    <w:rsid w:val="000175D8"/>
    <w:rsid w:val="00022323"/>
    <w:rsid w:val="0002285E"/>
    <w:rsid w:val="000274F3"/>
    <w:rsid w:val="00030266"/>
    <w:rsid w:val="000313DC"/>
    <w:rsid w:val="00031817"/>
    <w:rsid w:val="00031F2E"/>
    <w:rsid w:val="00035DC9"/>
    <w:rsid w:val="00037A3B"/>
    <w:rsid w:val="000400FC"/>
    <w:rsid w:val="0004160B"/>
    <w:rsid w:val="00042D60"/>
    <w:rsid w:val="00042FA9"/>
    <w:rsid w:val="00043AC3"/>
    <w:rsid w:val="00045787"/>
    <w:rsid w:val="00064974"/>
    <w:rsid w:val="000720EA"/>
    <w:rsid w:val="0007685E"/>
    <w:rsid w:val="00081C19"/>
    <w:rsid w:val="000931E3"/>
    <w:rsid w:val="0009547B"/>
    <w:rsid w:val="000A4CA5"/>
    <w:rsid w:val="000A6C81"/>
    <w:rsid w:val="000A6E45"/>
    <w:rsid w:val="000B1B2C"/>
    <w:rsid w:val="000C4D70"/>
    <w:rsid w:val="000C538E"/>
    <w:rsid w:val="000C623F"/>
    <w:rsid w:val="000D05AC"/>
    <w:rsid w:val="000D2430"/>
    <w:rsid w:val="000D2AAA"/>
    <w:rsid w:val="000D4527"/>
    <w:rsid w:val="000D646E"/>
    <w:rsid w:val="000D7D37"/>
    <w:rsid w:val="000E2D99"/>
    <w:rsid w:val="000E5B5F"/>
    <w:rsid w:val="000E7B86"/>
    <w:rsid w:val="000F0DBF"/>
    <w:rsid w:val="000F3F57"/>
    <w:rsid w:val="000F5BA3"/>
    <w:rsid w:val="000F675D"/>
    <w:rsid w:val="001010F7"/>
    <w:rsid w:val="0010214E"/>
    <w:rsid w:val="00104AB2"/>
    <w:rsid w:val="001134FB"/>
    <w:rsid w:val="00113C0C"/>
    <w:rsid w:val="00114898"/>
    <w:rsid w:val="001150FD"/>
    <w:rsid w:val="00124773"/>
    <w:rsid w:val="00124866"/>
    <w:rsid w:val="00130647"/>
    <w:rsid w:val="00133468"/>
    <w:rsid w:val="00134389"/>
    <w:rsid w:val="00142C89"/>
    <w:rsid w:val="00154F4C"/>
    <w:rsid w:val="001556E4"/>
    <w:rsid w:val="001564C8"/>
    <w:rsid w:val="00160ECE"/>
    <w:rsid w:val="001613BF"/>
    <w:rsid w:val="001624C1"/>
    <w:rsid w:val="001641DB"/>
    <w:rsid w:val="00164AAD"/>
    <w:rsid w:val="00166D88"/>
    <w:rsid w:val="00174C7F"/>
    <w:rsid w:val="00182A6B"/>
    <w:rsid w:val="00183AF0"/>
    <w:rsid w:val="00184288"/>
    <w:rsid w:val="00184301"/>
    <w:rsid w:val="001846CD"/>
    <w:rsid w:val="00185533"/>
    <w:rsid w:val="00191CBC"/>
    <w:rsid w:val="001937C1"/>
    <w:rsid w:val="00194105"/>
    <w:rsid w:val="001946BE"/>
    <w:rsid w:val="00195BB8"/>
    <w:rsid w:val="00196EF9"/>
    <w:rsid w:val="001A4FE4"/>
    <w:rsid w:val="001B0156"/>
    <w:rsid w:val="001B1F3D"/>
    <w:rsid w:val="001B40DF"/>
    <w:rsid w:val="001B590F"/>
    <w:rsid w:val="001B69B2"/>
    <w:rsid w:val="001B6A89"/>
    <w:rsid w:val="001C2111"/>
    <w:rsid w:val="001D1E24"/>
    <w:rsid w:val="001D36B8"/>
    <w:rsid w:val="001D75D8"/>
    <w:rsid w:val="001D7BBD"/>
    <w:rsid w:val="001E2391"/>
    <w:rsid w:val="001E38CF"/>
    <w:rsid w:val="001E6FAF"/>
    <w:rsid w:val="001E7815"/>
    <w:rsid w:val="001F1357"/>
    <w:rsid w:val="001F17B3"/>
    <w:rsid w:val="001F2AF0"/>
    <w:rsid w:val="001F575D"/>
    <w:rsid w:val="00201AE2"/>
    <w:rsid w:val="0020316E"/>
    <w:rsid w:val="002039D1"/>
    <w:rsid w:val="0020600F"/>
    <w:rsid w:val="002074BF"/>
    <w:rsid w:val="00210499"/>
    <w:rsid w:val="00211C17"/>
    <w:rsid w:val="00212BBC"/>
    <w:rsid w:val="00213152"/>
    <w:rsid w:val="00213578"/>
    <w:rsid w:val="002146B1"/>
    <w:rsid w:val="0021482C"/>
    <w:rsid w:val="00216336"/>
    <w:rsid w:val="00220843"/>
    <w:rsid w:val="00226653"/>
    <w:rsid w:val="002308C8"/>
    <w:rsid w:val="00232851"/>
    <w:rsid w:val="00233FA5"/>
    <w:rsid w:val="0023464E"/>
    <w:rsid w:val="00235E2B"/>
    <w:rsid w:val="002415A7"/>
    <w:rsid w:val="002442C3"/>
    <w:rsid w:val="002479A0"/>
    <w:rsid w:val="00247C14"/>
    <w:rsid w:val="00250C6C"/>
    <w:rsid w:val="00252CDE"/>
    <w:rsid w:val="00256C8F"/>
    <w:rsid w:val="002574F4"/>
    <w:rsid w:val="002576D1"/>
    <w:rsid w:val="0026268B"/>
    <w:rsid w:val="00263056"/>
    <w:rsid w:val="00264CCA"/>
    <w:rsid w:val="00267A69"/>
    <w:rsid w:val="00275E1B"/>
    <w:rsid w:val="00276CA5"/>
    <w:rsid w:val="002778E6"/>
    <w:rsid w:val="00277D52"/>
    <w:rsid w:val="00277DE5"/>
    <w:rsid w:val="00290B0E"/>
    <w:rsid w:val="00293D6F"/>
    <w:rsid w:val="00293EB1"/>
    <w:rsid w:val="002A0356"/>
    <w:rsid w:val="002A10DB"/>
    <w:rsid w:val="002A1901"/>
    <w:rsid w:val="002A5DC7"/>
    <w:rsid w:val="002A622A"/>
    <w:rsid w:val="002A6261"/>
    <w:rsid w:val="002A7A39"/>
    <w:rsid w:val="002B27AA"/>
    <w:rsid w:val="002B40F6"/>
    <w:rsid w:val="002C144C"/>
    <w:rsid w:val="002D128A"/>
    <w:rsid w:val="002E1B20"/>
    <w:rsid w:val="002E402C"/>
    <w:rsid w:val="002E4C7C"/>
    <w:rsid w:val="002E506F"/>
    <w:rsid w:val="002E6003"/>
    <w:rsid w:val="002E66CF"/>
    <w:rsid w:val="002F1BE6"/>
    <w:rsid w:val="002F64D1"/>
    <w:rsid w:val="003034E1"/>
    <w:rsid w:val="003071BB"/>
    <w:rsid w:val="00311938"/>
    <w:rsid w:val="00313A29"/>
    <w:rsid w:val="00314913"/>
    <w:rsid w:val="0032103A"/>
    <w:rsid w:val="003211E8"/>
    <w:rsid w:val="00322613"/>
    <w:rsid w:val="00324AB3"/>
    <w:rsid w:val="003254CE"/>
    <w:rsid w:val="00326EE1"/>
    <w:rsid w:val="003306D1"/>
    <w:rsid w:val="00330B16"/>
    <w:rsid w:val="0033179A"/>
    <w:rsid w:val="0033358A"/>
    <w:rsid w:val="0033382F"/>
    <w:rsid w:val="0033504E"/>
    <w:rsid w:val="003370DE"/>
    <w:rsid w:val="00337336"/>
    <w:rsid w:val="00340A09"/>
    <w:rsid w:val="00350CCD"/>
    <w:rsid w:val="0035392D"/>
    <w:rsid w:val="003600B9"/>
    <w:rsid w:val="003605D4"/>
    <w:rsid w:val="00361490"/>
    <w:rsid w:val="003630BD"/>
    <w:rsid w:val="003656E7"/>
    <w:rsid w:val="00367FA4"/>
    <w:rsid w:val="00373E0D"/>
    <w:rsid w:val="00374F13"/>
    <w:rsid w:val="003801C4"/>
    <w:rsid w:val="003806BF"/>
    <w:rsid w:val="00381479"/>
    <w:rsid w:val="00381F15"/>
    <w:rsid w:val="00386F07"/>
    <w:rsid w:val="00390738"/>
    <w:rsid w:val="0039195F"/>
    <w:rsid w:val="00391B26"/>
    <w:rsid w:val="003962E7"/>
    <w:rsid w:val="003A21C6"/>
    <w:rsid w:val="003A5343"/>
    <w:rsid w:val="003A62EF"/>
    <w:rsid w:val="003A7DFB"/>
    <w:rsid w:val="003B1371"/>
    <w:rsid w:val="003B68FC"/>
    <w:rsid w:val="003B7106"/>
    <w:rsid w:val="003C338B"/>
    <w:rsid w:val="003C4926"/>
    <w:rsid w:val="003D0650"/>
    <w:rsid w:val="003D0A2F"/>
    <w:rsid w:val="003D1833"/>
    <w:rsid w:val="003D2A69"/>
    <w:rsid w:val="003D2CAF"/>
    <w:rsid w:val="003D675E"/>
    <w:rsid w:val="003D730C"/>
    <w:rsid w:val="003D74FB"/>
    <w:rsid w:val="003E2553"/>
    <w:rsid w:val="003E31D2"/>
    <w:rsid w:val="003E3E41"/>
    <w:rsid w:val="003E5413"/>
    <w:rsid w:val="003F039D"/>
    <w:rsid w:val="003F2474"/>
    <w:rsid w:val="003F3298"/>
    <w:rsid w:val="003F4CAA"/>
    <w:rsid w:val="00401FFD"/>
    <w:rsid w:val="00405A98"/>
    <w:rsid w:val="00412D07"/>
    <w:rsid w:val="0041412A"/>
    <w:rsid w:val="0041460E"/>
    <w:rsid w:val="00417205"/>
    <w:rsid w:val="004175A3"/>
    <w:rsid w:val="00421BCD"/>
    <w:rsid w:val="0042223B"/>
    <w:rsid w:val="00424C74"/>
    <w:rsid w:val="00431B57"/>
    <w:rsid w:val="0043400A"/>
    <w:rsid w:val="004443E9"/>
    <w:rsid w:val="004532A0"/>
    <w:rsid w:val="0045657B"/>
    <w:rsid w:val="00461E10"/>
    <w:rsid w:val="00463C01"/>
    <w:rsid w:val="00463DA4"/>
    <w:rsid w:val="004662BB"/>
    <w:rsid w:val="00466324"/>
    <w:rsid w:val="00471DE8"/>
    <w:rsid w:val="00472C91"/>
    <w:rsid w:val="00475EC9"/>
    <w:rsid w:val="004769AD"/>
    <w:rsid w:val="00477A10"/>
    <w:rsid w:val="00477BE9"/>
    <w:rsid w:val="00481CF4"/>
    <w:rsid w:val="00495C61"/>
    <w:rsid w:val="00496577"/>
    <w:rsid w:val="004A511A"/>
    <w:rsid w:val="004A5BEC"/>
    <w:rsid w:val="004B428D"/>
    <w:rsid w:val="004B428E"/>
    <w:rsid w:val="004B4E6E"/>
    <w:rsid w:val="004C2969"/>
    <w:rsid w:val="004C5C46"/>
    <w:rsid w:val="004C759C"/>
    <w:rsid w:val="004E3102"/>
    <w:rsid w:val="004E48B0"/>
    <w:rsid w:val="004E7FC3"/>
    <w:rsid w:val="004F1E0A"/>
    <w:rsid w:val="004F3C94"/>
    <w:rsid w:val="004F59E8"/>
    <w:rsid w:val="004F5C0E"/>
    <w:rsid w:val="004F7873"/>
    <w:rsid w:val="004F7C57"/>
    <w:rsid w:val="005001FC"/>
    <w:rsid w:val="0050581F"/>
    <w:rsid w:val="00511C13"/>
    <w:rsid w:val="00512ABE"/>
    <w:rsid w:val="005137F7"/>
    <w:rsid w:val="00514D99"/>
    <w:rsid w:val="00516BEA"/>
    <w:rsid w:val="00523992"/>
    <w:rsid w:val="0052619A"/>
    <w:rsid w:val="005304A4"/>
    <w:rsid w:val="00533C00"/>
    <w:rsid w:val="00537741"/>
    <w:rsid w:val="005433A2"/>
    <w:rsid w:val="005441D2"/>
    <w:rsid w:val="00544648"/>
    <w:rsid w:val="00545998"/>
    <w:rsid w:val="00545E31"/>
    <w:rsid w:val="005509D0"/>
    <w:rsid w:val="0055125E"/>
    <w:rsid w:val="00553795"/>
    <w:rsid w:val="0055660F"/>
    <w:rsid w:val="00563197"/>
    <w:rsid w:val="00564242"/>
    <w:rsid w:val="0056763D"/>
    <w:rsid w:val="00567B2A"/>
    <w:rsid w:val="00581152"/>
    <w:rsid w:val="005829E2"/>
    <w:rsid w:val="00583AA7"/>
    <w:rsid w:val="005841F8"/>
    <w:rsid w:val="00585B8F"/>
    <w:rsid w:val="0058713E"/>
    <w:rsid w:val="005872CE"/>
    <w:rsid w:val="00597128"/>
    <w:rsid w:val="005A0E76"/>
    <w:rsid w:val="005A1989"/>
    <w:rsid w:val="005A5811"/>
    <w:rsid w:val="005A5CF0"/>
    <w:rsid w:val="005A7625"/>
    <w:rsid w:val="005B254C"/>
    <w:rsid w:val="005B3D7D"/>
    <w:rsid w:val="005B66E1"/>
    <w:rsid w:val="005B76DE"/>
    <w:rsid w:val="005B7A75"/>
    <w:rsid w:val="005B7FB8"/>
    <w:rsid w:val="005C0E49"/>
    <w:rsid w:val="005C2E96"/>
    <w:rsid w:val="005C36FA"/>
    <w:rsid w:val="005C6FA7"/>
    <w:rsid w:val="005C7A66"/>
    <w:rsid w:val="005D1A37"/>
    <w:rsid w:val="005D1C06"/>
    <w:rsid w:val="005D21B4"/>
    <w:rsid w:val="005D257B"/>
    <w:rsid w:val="005D25C6"/>
    <w:rsid w:val="005E06E8"/>
    <w:rsid w:val="005E4971"/>
    <w:rsid w:val="005E7DAF"/>
    <w:rsid w:val="005F2315"/>
    <w:rsid w:val="005F6FB2"/>
    <w:rsid w:val="0060163D"/>
    <w:rsid w:val="00604D9A"/>
    <w:rsid w:val="00606A42"/>
    <w:rsid w:val="00610ED6"/>
    <w:rsid w:val="0061202B"/>
    <w:rsid w:val="00614CB9"/>
    <w:rsid w:val="006154A3"/>
    <w:rsid w:val="006202B2"/>
    <w:rsid w:val="0062071E"/>
    <w:rsid w:val="006207A0"/>
    <w:rsid w:val="006207F8"/>
    <w:rsid w:val="006242AD"/>
    <w:rsid w:val="0063137C"/>
    <w:rsid w:val="006334E2"/>
    <w:rsid w:val="00633E65"/>
    <w:rsid w:val="00635383"/>
    <w:rsid w:val="0063747F"/>
    <w:rsid w:val="006433CC"/>
    <w:rsid w:val="00644EF1"/>
    <w:rsid w:val="00651CA6"/>
    <w:rsid w:val="00660768"/>
    <w:rsid w:val="006607A9"/>
    <w:rsid w:val="00662988"/>
    <w:rsid w:val="00662FC9"/>
    <w:rsid w:val="006642C3"/>
    <w:rsid w:val="00664923"/>
    <w:rsid w:val="00664C38"/>
    <w:rsid w:val="006706EC"/>
    <w:rsid w:val="00673BBA"/>
    <w:rsid w:val="006750E8"/>
    <w:rsid w:val="0067563E"/>
    <w:rsid w:val="006807BA"/>
    <w:rsid w:val="006848E2"/>
    <w:rsid w:val="00685C81"/>
    <w:rsid w:val="006865DA"/>
    <w:rsid w:val="00687506"/>
    <w:rsid w:val="00687CD6"/>
    <w:rsid w:val="00692B8C"/>
    <w:rsid w:val="00693C4B"/>
    <w:rsid w:val="0069692A"/>
    <w:rsid w:val="006A04B8"/>
    <w:rsid w:val="006A1496"/>
    <w:rsid w:val="006A3F50"/>
    <w:rsid w:val="006A5311"/>
    <w:rsid w:val="006A7898"/>
    <w:rsid w:val="006B0EDB"/>
    <w:rsid w:val="006B124D"/>
    <w:rsid w:val="006B2538"/>
    <w:rsid w:val="006B68E5"/>
    <w:rsid w:val="006B7E1D"/>
    <w:rsid w:val="006C293E"/>
    <w:rsid w:val="006C37F7"/>
    <w:rsid w:val="006C519A"/>
    <w:rsid w:val="006C65AB"/>
    <w:rsid w:val="006D63B3"/>
    <w:rsid w:val="006D6BC0"/>
    <w:rsid w:val="006D7BDE"/>
    <w:rsid w:val="006E05FE"/>
    <w:rsid w:val="006E7332"/>
    <w:rsid w:val="006F61F7"/>
    <w:rsid w:val="006F650C"/>
    <w:rsid w:val="0070267F"/>
    <w:rsid w:val="00705DF6"/>
    <w:rsid w:val="00706662"/>
    <w:rsid w:val="00715261"/>
    <w:rsid w:val="0071556C"/>
    <w:rsid w:val="00720676"/>
    <w:rsid w:val="00721726"/>
    <w:rsid w:val="00722D8B"/>
    <w:rsid w:val="0072422B"/>
    <w:rsid w:val="0073103B"/>
    <w:rsid w:val="00733050"/>
    <w:rsid w:val="00734EAB"/>
    <w:rsid w:val="007365E2"/>
    <w:rsid w:val="00743DA1"/>
    <w:rsid w:val="00744A1F"/>
    <w:rsid w:val="007462EE"/>
    <w:rsid w:val="00747609"/>
    <w:rsid w:val="0075280E"/>
    <w:rsid w:val="00753CC4"/>
    <w:rsid w:val="00753D7D"/>
    <w:rsid w:val="00755608"/>
    <w:rsid w:val="00761B60"/>
    <w:rsid w:val="007626F9"/>
    <w:rsid w:val="00765B8C"/>
    <w:rsid w:val="00770AAC"/>
    <w:rsid w:val="00771D08"/>
    <w:rsid w:val="00772E66"/>
    <w:rsid w:val="007738CA"/>
    <w:rsid w:val="007820B0"/>
    <w:rsid w:val="00782599"/>
    <w:rsid w:val="0078499B"/>
    <w:rsid w:val="00784AC3"/>
    <w:rsid w:val="007927CE"/>
    <w:rsid w:val="00794A70"/>
    <w:rsid w:val="00796F00"/>
    <w:rsid w:val="007A2031"/>
    <w:rsid w:val="007A3A35"/>
    <w:rsid w:val="007A3F2B"/>
    <w:rsid w:val="007A52D4"/>
    <w:rsid w:val="007B013F"/>
    <w:rsid w:val="007B0164"/>
    <w:rsid w:val="007B325F"/>
    <w:rsid w:val="007D1477"/>
    <w:rsid w:val="007D1724"/>
    <w:rsid w:val="007D3B22"/>
    <w:rsid w:val="007D3D30"/>
    <w:rsid w:val="007D4116"/>
    <w:rsid w:val="007D51C1"/>
    <w:rsid w:val="007D579E"/>
    <w:rsid w:val="007D584F"/>
    <w:rsid w:val="007D638C"/>
    <w:rsid w:val="007E3EBB"/>
    <w:rsid w:val="007E3F4D"/>
    <w:rsid w:val="007E4436"/>
    <w:rsid w:val="007E5DF8"/>
    <w:rsid w:val="007E679E"/>
    <w:rsid w:val="007E6E8C"/>
    <w:rsid w:val="007F3193"/>
    <w:rsid w:val="007F37CC"/>
    <w:rsid w:val="008010D7"/>
    <w:rsid w:val="00802509"/>
    <w:rsid w:val="00803D3F"/>
    <w:rsid w:val="00804005"/>
    <w:rsid w:val="008130F2"/>
    <w:rsid w:val="00813D94"/>
    <w:rsid w:val="00830DA8"/>
    <w:rsid w:val="00832786"/>
    <w:rsid w:val="008336D6"/>
    <w:rsid w:val="00834633"/>
    <w:rsid w:val="00840D02"/>
    <w:rsid w:val="0084405B"/>
    <w:rsid w:val="00845E1D"/>
    <w:rsid w:val="00846718"/>
    <w:rsid w:val="00851B34"/>
    <w:rsid w:val="00852A40"/>
    <w:rsid w:val="00852B7F"/>
    <w:rsid w:val="00854036"/>
    <w:rsid w:val="00854EE4"/>
    <w:rsid w:val="00857DA2"/>
    <w:rsid w:val="00857EC3"/>
    <w:rsid w:val="00860DDB"/>
    <w:rsid w:val="00862571"/>
    <w:rsid w:val="008636F1"/>
    <w:rsid w:val="0087344D"/>
    <w:rsid w:val="0087372A"/>
    <w:rsid w:val="0087470D"/>
    <w:rsid w:val="00874782"/>
    <w:rsid w:val="00876E81"/>
    <w:rsid w:val="00880915"/>
    <w:rsid w:val="008818DE"/>
    <w:rsid w:val="00883478"/>
    <w:rsid w:val="00884359"/>
    <w:rsid w:val="00885E4C"/>
    <w:rsid w:val="00886225"/>
    <w:rsid w:val="008873A4"/>
    <w:rsid w:val="008919DD"/>
    <w:rsid w:val="00894B90"/>
    <w:rsid w:val="00895FC1"/>
    <w:rsid w:val="00895FCC"/>
    <w:rsid w:val="008A0D0A"/>
    <w:rsid w:val="008A21A8"/>
    <w:rsid w:val="008A4782"/>
    <w:rsid w:val="008B2CE0"/>
    <w:rsid w:val="008B79B7"/>
    <w:rsid w:val="008C2BE2"/>
    <w:rsid w:val="008C570D"/>
    <w:rsid w:val="008C5839"/>
    <w:rsid w:val="008C59A8"/>
    <w:rsid w:val="008D3727"/>
    <w:rsid w:val="008E255C"/>
    <w:rsid w:val="008E2891"/>
    <w:rsid w:val="008E507A"/>
    <w:rsid w:val="008E752D"/>
    <w:rsid w:val="008F1811"/>
    <w:rsid w:val="008F25C9"/>
    <w:rsid w:val="008F2787"/>
    <w:rsid w:val="008F29C4"/>
    <w:rsid w:val="008F2F80"/>
    <w:rsid w:val="008F341F"/>
    <w:rsid w:val="008F3A7A"/>
    <w:rsid w:val="008F7156"/>
    <w:rsid w:val="0090144A"/>
    <w:rsid w:val="0090487D"/>
    <w:rsid w:val="00911BF9"/>
    <w:rsid w:val="009143D5"/>
    <w:rsid w:val="00916133"/>
    <w:rsid w:val="009250D7"/>
    <w:rsid w:val="009317CD"/>
    <w:rsid w:val="00934C57"/>
    <w:rsid w:val="00935BE6"/>
    <w:rsid w:val="00940100"/>
    <w:rsid w:val="009409F2"/>
    <w:rsid w:val="00942EC5"/>
    <w:rsid w:val="009501E1"/>
    <w:rsid w:val="00951939"/>
    <w:rsid w:val="00953BBE"/>
    <w:rsid w:val="00962A10"/>
    <w:rsid w:val="00963C88"/>
    <w:rsid w:val="00967290"/>
    <w:rsid w:val="00972C65"/>
    <w:rsid w:val="00982F4E"/>
    <w:rsid w:val="0098358D"/>
    <w:rsid w:val="009848EB"/>
    <w:rsid w:val="00991BA6"/>
    <w:rsid w:val="00992582"/>
    <w:rsid w:val="00993A3E"/>
    <w:rsid w:val="00994F9D"/>
    <w:rsid w:val="009978FB"/>
    <w:rsid w:val="009A0792"/>
    <w:rsid w:val="009A2C89"/>
    <w:rsid w:val="009A4866"/>
    <w:rsid w:val="009A6964"/>
    <w:rsid w:val="009A6FC8"/>
    <w:rsid w:val="009B74A0"/>
    <w:rsid w:val="009C022C"/>
    <w:rsid w:val="009C2E19"/>
    <w:rsid w:val="009C57B8"/>
    <w:rsid w:val="009C5CF1"/>
    <w:rsid w:val="009D42AE"/>
    <w:rsid w:val="009D5817"/>
    <w:rsid w:val="009D5B90"/>
    <w:rsid w:val="009D7901"/>
    <w:rsid w:val="009E1576"/>
    <w:rsid w:val="009E5207"/>
    <w:rsid w:val="009E5794"/>
    <w:rsid w:val="009E5DD4"/>
    <w:rsid w:val="009F1261"/>
    <w:rsid w:val="009F71F7"/>
    <w:rsid w:val="009F755C"/>
    <w:rsid w:val="00A0234D"/>
    <w:rsid w:val="00A16FC4"/>
    <w:rsid w:val="00A17267"/>
    <w:rsid w:val="00A237DB"/>
    <w:rsid w:val="00A31294"/>
    <w:rsid w:val="00A3198D"/>
    <w:rsid w:val="00A325C7"/>
    <w:rsid w:val="00A3562A"/>
    <w:rsid w:val="00A41E52"/>
    <w:rsid w:val="00A4357F"/>
    <w:rsid w:val="00A43660"/>
    <w:rsid w:val="00A44A44"/>
    <w:rsid w:val="00A45CB5"/>
    <w:rsid w:val="00A514CF"/>
    <w:rsid w:val="00A51526"/>
    <w:rsid w:val="00A51C13"/>
    <w:rsid w:val="00A53387"/>
    <w:rsid w:val="00A576B0"/>
    <w:rsid w:val="00A65CE3"/>
    <w:rsid w:val="00A66D45"/>
    <w:rsid w:val="00A77BB1"/>
    <w:rsid w:val="00A810C4"/>
    <w:rsid w:val="00A85974"/>
    <w:rsid w:val="00A90E75"/>
    <w:rsid w:val="00A918E3"/>
    <w:rsid w:val="00A91C4C"/>
    <w:rsid w:val="00A942C2"/>
    <w:rsid w:val="00A9783F"/>
    <w:rsid w:val="00AA0A96"/>
    <w:rsid w:val="00AA18C8"/>
    <w:rsid w:val="00AA2829"/>
    <w:rsid w:val="00AA46B8"/>
    <w:rsid w:val="00AA58C9"/>
    <w:rsid w:val="00AA6DE6"/>
    <w:rsid w:val="00AB037D"/>
    <w:rsid w:val="00AB14FC"/>
    <w:rsid w:val="00AB413E"/>
    <w:rsid w:val="00AC30B8"/>
    <w:rsid w:val="00AC3475"/>
    <w:rsid w:val="00AC5635"/>
    <w:rsid w:val="00AD0A34"/>
    <w:rsid w:val="00AD120D"/>
    <w:rsid w:val="00AD1F02"/>
    <w:rsid w:val="00AD5250"/>
    <w:rsid w:val="00AD5B08"/>
    <w:rsid w:val="00AD5C45"/>
    <w:rsid w:val="00AD62B3"/>
    <w:rsid w:val="00AD77D7"/>
    <w:rsid w:val="00AE157C"/>
    <w:rsid w:val="00AE1F0B"/>
    <w:rsid w:val="00AE68ED"/>
    <w:rsid w:val="00AE737C"/>
    <w:rsid w:val="00AF0355"/>
    <w:rsid w:val="00AF1FBD"/>
    <w:rsid w:val="00AF2176"/>
    <w:rsid w:val="00AF2A13"/>
    <w:rsid w:val="00AF445F"/>
    <w:rsid w:val="00AF7070"/>
    <w:rsid w:val="00B009BE"/>
    <w:rsid w:val="00B04FB4"/>
    <w:rsid w:val="00B05AF5"/>
    <w:rsid w:val="00B16E15"/>
    <w:rsid w:val="00B173D4"/>
    <w:rsid w:val="00B23535"/>
    <w:rsid w:val="00B25F73"/>
    <w:rsid w:val="00B26734"/>
    <w:rsid w:val="00B2698C"/>
    <w:rsid w:val="00B27601"/>
    <w:rsid w:val="00B31A34"/>
    <w:rsid w:val="00B345D0"/>
    <w:rsid w:val="00B35943"/>
    <w:rsid w:val="00B45644"/>
    <w:rsid w:val="00B52CE0"/>
    <w:rsid w:val="00B54EDD"/>
    <w:rsid w:val="00B55E08"/>
    <w:rsid w:val="00B56965"/>
    <w:rsid w:val="00B615BD"/>
    <w:rsid w:val="00B61E8F"/>
    <w:rsid w:val="00B638B7"/>
    <w:rsid w:val="00B66704"/>
    <w:rsid w:val="00B7063A"/>
    <w:rsid w:val="00B72D75"/>
    <w:rsid w:val="00B72F18"/>
    <w:rsid w:val="00B7611E"/>
    <w:rsid w:val="00B801C9"/>
    <w:rsid w:val="00B80866"/>
    <w:rsid w:val="00B83399"/>
    <w:rsid w:val="00B83811"/>
    <w:rsid w:val="00B91C2D"/>
    <w:rsid w:val="00B93B7C"/>
    <w:rsid w:val="00BA1173"/>
    <w:rsid w:val="00BA24F4"/>
    <w:rsid w:val="00BA38ED"/>
    <w:rsid w:val="00BB24FC"/>
    <w:rsid w:val="00BB3347"/>
    <w:rsid w:val="00BB3854"/>
    <w:rsid w:val="00BB4B5F"/>
    <w:rsid w:val="00BB5931"/>
    <w:rsid w:val="00BC0016"/>
    <w:rsid w:val="00BD12CF"/>
    <w:rsid w:val="00BD1553"/>
    <w:rsid w:val="00BD6102"/>
    <w:rsid w:val="00BD7CC0"/>
    <w:rsid w:val="00BE3694"/>
    <w:rsid w:val="00BE3C2E"/>
    <w:rsid w:val="00BF063E"/>
    <w:rsid w:val="00BF1492"/>
    <w:rsid w:val="00BF497C"/>
    <w:rsid w:val="00BF4A9B"/>
    <w:rsid w:val="00BF5DBB"/>
    <w:rsid w:val="00BF6E55"/>
    <w:rsid w:val="00C00764"/>
    <w:rsid w:val="00C023D0"/>
    <w:rsid w:val="00C02575"/>
    <w:rsid w:val="00C02FAD"/>
    <w:rsid w:val="00C06B00"/>
    <w:rsid w:val="00C06C4C"/>
    <w:rsid w:val="00C118F2"/>
    <w:rsid w:val="00C1210C"/>
    <w:rsid w:val="00C121E6"/>
    <w:rsid w:val="00C12BF9"/>
    <w:rsid w:val="00C16B45"/>
    <w:rsid w:val="00C211C6"/>
    <w:rsid w:val="00C3301A"/>
    <w:rsid w:val="00C35195"/>
    <w:rsid w:val="00C44101"/>
    <w:rsid w:val="00C442A9"/>
    <w:rsid w:val="00C44306"/>
    <w:rsid w:val="00C45BE0"/>
    <w:rsid w:val="00C559F4"/>
    <w:rsid w:val="00C55F60"/>
    <w:rsid w:val="00C60146"/>
    <w:rsid w:val="00C6288E"/>
    <w:rsid w:val="00C64FCA"/>
    <w:rsid w:val="00C72F40"/>
    <w:rsid w:val="00C75959"/>
    <w:rsid w:val="00C761DF"/>
    <w:rsid w:val="00C77228"/>
    <w:rsid w:val="00C831DF"/>
    <w:rsid w:val="00C86EC5"/>
    <w:rsid w:val="00C9029F"/>
    <w:rsid w:val="00C91655"/>
    <w:rsid w:val="00C92143"/>
    <w:rsid w:val="00C9290D"/>
    <w:rsid w:val="00C951ED"/>
    <w:rsid w:val="00C95D0D"/>
    <w:rsid w:val="00C97923"/>
    <w:rsid w:val="00CA335F"/>
    <w:rsid w:val="00CA40FD"/>
    <w:rsid w:val="00CA53D5"/>
    <w:rsid w:val="00CA6F16"/>
    <w:rsid w:val="00CC2804"/>
    <w:rsid w:val="00CC4632"/>
    <w:rsid w:val="00CC743C"/>
    <w:rsid w:val="00CC76C2"/>
    <w:rsid w:val="00CD00CF"/>
    <w:rsid w:val="00CD04BD"/>
    <w:rsid w:val="00CD60A2"/>
    <w:rsid w:val="00CD66AA"/>
    <w:rsid w:val="00CE0E12"/>
    <w:rsid w:val="00CE0FB7"/>
    <w:rsid w:val="00CE1306"/>
    <w:rsid w:val="00CE179B"/>
    <w:rsid w:val="00CE31EB"/>
    <w:rsid w:val="00CE4253"/>
    <w:rsid w:val="00CE4A4F"/>
    <w:rsid w:val="00CE51C2"/>
    <w:rsid w:val="00CF09B7"/>
    <w:rsid w:val="00CF2D39"/>
    <w:rsid w:val="00CF4482"/>
    <w:rsid w:val="00CF664C"/>
    <w:rsid w:val="00D0134A"/>
    <w:rsid w:val="00D023A4"/>
    <w:rsid w:val="00D0386F"/>
    <w:rsid w:val="00D06165"/>
    <w:rsid w:val="00D06192"/>
    <w:rsid w:val="00D063DD"/>
    <w:rsid w:val="00D06B26"/>
    <w:rsid w:val="00D0749A"/>
    <w:rsid w:val="00D07CE3"/>
    <w:rsid w:val="00D113BD"/>
    <w:rsid w:val="00D15C3F"/>
    <w:rsid w:val="00D21B58"/>
    <w:rsid w:val="00D236B9"/>
    <w:rsid w:val="00D279AE"/>
    <w:rsid w:val="00D317A5"/>
    <w:rsid w:val="00D32242"/>
    <w:rsid w:val="00D347A7"/>
    <w:rsid w:val="00D3669A"/>
    <w:rsid w:val="00D36B32"/>
    <w:rsid w:val="00D4071C"/>
    <w:rsid w:val="00D41592"/>
    <w:rsid w:val="00D41F0C"/>
    <w:rsid w:val="00D43211"/>
    <w:rsid w:val="00D43A1B"/>
    <w:rsid w:val="00D465A4"/>
    <w:rsid w:val="00D47F89"/>
    <w:rsid w:val="00D52BB3"/>
    <w:rsid w:val="00D55EEE"/>
    <w:rsid w:val="00D56AFF"/>
    <w:rsid w:val="00D56EB1"/>
    <w:rsid w:val="00D6352D"/>
    <w:rsid w:val="00D65461"/>
    <w:rsid w:val="00D67CCF"/>
    <w:rsid w:val="00D702D2"/>
    <w:rsid w:val="00D726FE"/>
    <w:rsid w:val="00D74E18"/>
    <w:rsid w:val="00D75D46"/>
    <w:rsid w:val="00D76EDC"/>
    <w:rsid w:val="00D772D5"/>
    <w:rsid w:val="00D80567"/>
    <w:rsid w:val="00D838FB"/>
    <w:rsid w:val="00D84326"/>
    <w:rsid w:val="00D84C50"/>
    <w:rsid w:val="00D916DA"/>
    <w:rsid w:val="00D9507A"/>
    <w:rsid w:val="00D977D3"/>
    <w:rsid w:val="00DA2A1E"/>
    <w:rsid w:val="00DA380A"/>
    <w:rsid w:val="00DA385D"/>
    <w:rsid w:val="00DA3C51"/>
    <w:rsid w:val="00DA5C3F"/>
    <w:rsid w:val="00DB02C4"/>
    <w:rsid w:val="00DB4674"/>
    <w:rsid w:val="00DB5D44"/>
    <w:rsid w:val="00DC0408"/>
    <w:rsid w:val="00DC1A85"/>
    <w:rsid w:val="00DC450C"/>
    <w:rsid w:val="00DD284D"/>
    <w:rsid w:val="00DD30FD"/>
    <w:rsid w:val="00DD375F"/>
    <w:rsid w:val="00DD41F3"/>
    <w:rsid w:val="00DE0096"/>
    <w:rsid w:val="00DE0E3F"/>
    <w:rsid w:val="00DE1ECE"/>
    <w:rsid w:val="00DE6DD8"/>
    <w:rsid w:val="00DE793B"/>
    <w:rsid w:val="00DE79D9"/>
    <w:rsid w:val="00DF1D95"/>
    <w:rsid w:val="00DF255E"/>
    <w:rsid w:val="00DF30A9"/>
    <w:rsid w:val="00DF7E1E"/>
    <w:rsid w:val="00E01BBD"/>
    <w:rsid w:val="00E01E30"/>
    <w:rsid w:val="00E06DF7"/>
    <w:rsid w:val="00E201BE"/>
    <w:rsid w:val="00E2021A"/>
    <w:rsid w:val="00E21932"/>
    <w:rsid w:val="00E233C2"/>
    <w:rsid w:val="00E23E0E"/>
    <w:rsid w:val="00E24FC7"/>
    <w:rsid w:val="00E26E14"/>
    <w:rsid w:val="00E325C1"/>
    <w:rsid w:val="00E3274C"/>
    <w:rsid w:val="00E36B9F"/>
    <w:rsid w:val="00E418D8"/>
    <w:rsid w:val="00E42251"/>
    <w:rsid w:val="00E42FF9"/>
    <w:rsid w:val="00E4314B"/>
    <w:rsid w:val="00E43D77"/>
    <w:rsid w:val="00E50F36"/>
    <w:rsid w:val="00E5320D"/>
    <w:rsid w:val="00E54F6C"/>
    <w:rsid w:val="00E56090"/>
    <w:rsid w:val="00E56D63"/>
    <w:rsid w:val="00E617B6"/>
    <w:rsid w:val="00E617EE"/>
    <w:rsid w:val="00E629E1"/>
    <w:rsid w:val="00E715D9"/>
    <w:rsid w:val="00E815F9"/>
    <w:rsid w:val="00E82495"/>
    <w:rsid w:val="00E91E20"/>
    <w:rsid w:val="00E92365"/>
    <w:rsid w:val="00E95502"/>
    <w:rsid w:val="00E95A38"/>
    <w:rsid w:val="00E95EEB"/>
    <w:rsid w:val="00EA0E0B"/>
    <w:rsid w:val="00EA117E"/>
    <w:rsid w:val="00EA1444"/>
    <w:rsid w:val="00EA2D90"/>
    <w:rsid w:val="00EA3485"/>
    <w:rsid w:val="00EB750B"/>
    <w:rsid w:val="00EC0146"/>
    <w:rsid w:val="00EC15D0"/>
    <w:rsid w:val="00EC1CCC"/>
    <w:rsid w:val="00ED1839"/>
    <w:rsid w:val="00ED1A71"/>
    <w:rsid w:val="00ED5B56"/>
    <w:rsid w:val="00ED5CEE"/>
    <w:rsid w:val="00ED65D9"/>
    <w:rsid w:val="00ED73DA"/>
    <w:rsid w:val="00ED74E2"/>
    <w:rsid w:val="00EE479C"/>
    <w:rsid w:val="00EE7DC7"/>
    <w:rsid w:val="00EF48D9"/>
    <w:rsid w:val="00EF703F"/>
    <w:rsid w:val="00F072DF"/>
    <w:rsid w:val="00F125C8"/>
    <w:rsid w:val="00F142B3"/>
    <w:rsid w:val="00F15240"/>
    <w:rsid w:val="00F216CD"/>
    <w:rsid w:val="00F241B2"/>
    <w:rsid w:val="00F26A6C"/>
    <w:rsid w:val="00F325AD"/>
    <w:rsid w:val="00F34067"/>
    <w:rsid w:val="00F37B7A"/>
    <w:rsid w:val="00F40526"/>
    <w:rsid w:val="00F40629"/>
    <w:rsid w:val="00F43360"/>
    <w:rsid w:val="00F43F04"/>
    <w:rsid w:val="00F45D57"/>
    <w:rsid w:val="00F52BCC"/>
    <w:rsid w:val="00F532E9"/>
    <w:rsid w:val="00F570A8"/>
    <w:rsid w:val="00F601D0"/>
    <w:rsid w:val="00F65D30"/>
    <w:rsid w:val="00F67DBD"/>
    <w:rsid w:val="00F70C5E"/>
    <w:rsid w:val="00F7590A"/>
    <w:rsid w:val="00F80D13"/>
    <w:rsid w:val="00F80EF8"/>
    <w:rsid w:val="00F814F7"/>
    <w:rsid w:val="00F838A3"/>
    <w:rsid w:val="00F85AF0"/>
    <w:rsid w:val="00F931F8"/>
    <w:rsid w:val="00F93D54"/>
    <w:rsid w:val="00F973E0"/>
    <w:rsid w:val="00FA06E8"/>
    <w:rsid w:val="00FA3410"/>
    <w:rsid w:val="00FA4373"/>
    <w:rsid w:val="00FB1111"/>
    <w:rsid w:val="00FB2015"/>
    <w:rsid w:val="00FB2CEC"/>
    <w:rsid w:val="00FB3812"/>
    <w:rsid w:val="00FB5DDD"/>
    <w:rsid w:val="00FB6889"/>
    <w:rsid w:val="00FC1EE7"/>
    <w:rsid w:val="00FC3BC8"/>
    <w:rsid w:val="00FC3F46"/>
    <w:rsid w:val="00FD22A8"/>
    <w:rsid w:val="00FD7030"/>
    <w:rsid w:val="00FE2768"/>
    <w:rsid w:val="00FE490D"/>
    <w:rsid w:val="00FE568A"/>
    <w:rsid w:val="00FE5E5A"/>
    <w:rsid w:val="00FE679A"/>
    <w:rsid w:val="00FE7867"/>
    <w:rsid w:val="00FF01B7"/>
    <w:rsid w:val="00FF182A"/>
    <w:rsid w:val="00FF2059"/>
    <w:rsid w:val="00FF23E1"/>
    <w:rsid w:val="00FF2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779CCB-9AD2-42D5-92B9-FB51BE0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5D257B"/>
    <w:pPr>
      <w:keepNext/>
      <w:suppressAutoHyphens/>
      <w:spacing w:before="240" w:after="120" w:line="240" w:lineRule="auto"/>
      <w:ind w:firstLine="720"/>
      <w:jc w:val="center"/>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4C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264CCA"/>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64C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64CCA"/>
    <w:rPr>
      <w:rFonts w:ascii="Tahoma" w:hAnsi="Tahoma" w:cs="Tahoma"/>
      <w:sz w:val="16"/>
      <w:szCs w:val="16"/>
    </w:rPr>
  </w:style>
  <w:style w:type="paragraph" w:styleId="a7">
    <w:name w:val="footer"/>
    <w:basedOn w:val="a"/>
    <w:link w:val="a8"/>
    <w:uiPriority w:val="99"/>
    <w:unhideWhenUsed/>
    <w:rsid w:val="00F838A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38A3"/>
  </w:style>
  <w:style w:type="paragraph" w:styleId="a9">
    <w:name w:val="No Spacing"/>
    <w:uiPriority w:val="1"/>
    <w:qFormat/>
    <w:rsid w:val="007F3193"/>
    <w:pPr>
      <w:spacing w:after="0" w:line="240" w:lineRule="auto"/>
    </w:pPr>
  </w:style>
  <w:style w:type="character" w:styleId="aa">
    <w:name w:val="Hyperlink"/>
    <w:basedOn w:val="a0"/>
    <w:uiPriority w:val="99"/>
    <w:unhideWhenUsed/>
    <w:rsid w:val="007F3193"/>
    <w:rPr>
      <w:color w:val="0000FF" w:themeColor="hyperlink"/>
      <w:u w:val="single"/>
    </w:rPr>
  </w:style>
  <w:style w:type="character" w:customStyle="1" w:styleId="10">
    <w:name w:val="Заголовок 1 Знак"/>
    <w:basedOn w:val="a0"/>
    <w:link w:val="1"/>
    <w:rsid w:val="005D257B"/>
    <w:rPr>
      <w:rFonts w:ascii="Times New Roman" w:eastAsia="Times New Roman" w:hAnsi="Times New Roman" w:cs="Times New Roman"/>
      <w:b/>
      <w:sz w:val="24"/>
      <w:szCs w:val="20"/>
      <w:lang w:eastAsia="ru-RU"/>
    </w:rPr>
  </w:style>
  <w:style w:type="paragraph" w:customStyle="1" w:styleId="ConsPlusNormal">
    <w:name w:val="ConsPlusNormal"/>
    <w:rsid w:val="005D257B"/>
    <w:pPr>
      <w:widowControl w:val="0"/>
      <w:suppressAutoHyphens/>
      <w:spacing w:after="0" w:line="240" w:lineRule="auto"/>
    </w:pPr>
    <w:rPr>
      <w:rFonts w:ascii="Arial" w:eastAsia="Times New Roman" w:hAnsi="Arial" w:cs="Arial"/>
      <w:kern w:val="2"/>
      <w:szCs w:val="20"/>
      <w:lang w:eastAsia="ru-RU"/>
    </w:rPr>
  </w:style>
  <w:style w:type="paragraph" w:customStyle="1" w:styleId="ConsPlusNonformat">
    <w:name w:val="ConsPlusNonformat"/>
    <w:rsid w:val="005D257B"/>
    <w:pPr>
      <w:widowControl w:val="0"/>
      <w:suppressAutoHyphens/>
      <w:spacing w:after="0" w:line="240" w:lineRule="auto"/>
    </w:pPr>
    <w:rPr>
      <w:rFonts w:ascii="Courier New" w:eastAsia="Times New Roman" w:hAnsi="Courier New" w:cs="Courier New"/>
      <w:kern w:val="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443900">
      <w:bodyDiv w:val="1"/>
      <w:marLeft w:val="0"/>
      <w:marRight w:val="0"/>
      <w:marTop w:val="0"/>
      <w:marBottom w:val="0"/>
      <w:divBdr>
        <w:top w:val="none" w:sz="0" w:space="0" w:color="auto"/>
        <w:left w:val="none" w:sz="0" w:space="0" w:color="auto"/>
        <w:bottom w:val="none" w:sz="0" w:space="0" w:color="auto"/>
        <w:right w:val="none" w:sz="0" w:space="0" w:color="auto"/>
      </w:divBdr>
    </w:div>
    <w:div w:id="74491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soky@mail.r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80203AEB48C45B3E6E463ED55242119CBFD66B3C3F6EAC79003FDCE8A90DEA98963A4FE0A73DA0343D587D6D2A8D4D03D379741E8D37F69p7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pravo.gov.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3171</Words>
  <Characters>18080</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Admin</cp:lastModifiedBy>
  <cp:revision>8</cp:revision>
  <dcterms:created xsi:type="dcterms:W3CDTF">2026-07-13T06:31:00Z</dcterms:created>
  <dcterms:modified xsi:type="dcterms:W3CDTF">2026-07-13T11:51:00Z</dcterms:modified>
</cp:coreProperties>
</file>