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04" w:rsidRDefault="00A62E04" w:rsidP="007B5626">
      <w:pPr>
        <w:pStyle w:val="a3"/>
        <w:spacing w:before="0" w:beforeAutospacing="0" w:after="0" w:afterAutospacing="0" w:line="360" w:lineRule="auto"/>
        <w:ind w:left="28" w:right="420" w:firstLine="709"/>
        <w:jc w:val="center"/>
        <w:rPr>
          <w:b/>
          <w:bCs/>
          <w:sz w:val="28"/>
          <w:szCs w:val="28"/>
        </w:rPr>
      </w:pP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Сведения о п</w:t>
      </w:r>
      <w:r w:rsidRPr="00423251">
        <w:rPr>
          <w:b/>
          <w:bCs/>
          <w:sz w:val="28"/>
          <w:szCs w:val="28"/>
        </w:rPr>
        <w:t>амятник</w:t>
      </w:r>
      <w:r>
        <w:rPr>
          <w:b/>
          <w:bCs/>
          <w:sz w:val="28"/>
          <w:szCs w:val="28"/>
        </w:rPr>
        <w:t>е</w:t>
      </w:r>
      <w:r w:rsidRPr="00423251">
        <w:rPr>
          <w:b/>
          <w:bCs/>
          <w:sz w:val="28"/>
          <w:szCs w:val="28"/>
        </w:rPr>
        <w:t xml:space="preserve"> затопленным аулам </w:t>
      </w:r>
      <w:r>
        <w:rPr>
          <w:b/>
          <w:bCs/>
          <w:sz w:val="28"/>
          <w:szCs w:val="28"/>
        </w:rPr>
        <w:t>Эдепсукайского сельского совета внесены в ЕГРН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643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сентябре</w:t>
      </w:r>
      <w:r w:rsidRPr="006435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 года в Единый государственный реестр недвижимости внесены сведения</w:t>
      </w:r>
      <w:r w:rsidRPr="00643515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б объекте культурного наследия «Памятник </w:t>
      </w:r>
      <w:r w:rsidRPr="00423251">
        <w:rPr>
          <w:b/>
          <w:bCs/>
          <w:sz w:val="28"/>
          <w:szCs w:val="28"/>
        </w:rPr>
        <w:t xml:space="preserve">затопленным аулам </w:t>
      </w:r>
      <w:r>
        <w:rPr>
          <w:b/>
          <w:bCs/>
          <w:sz w:val="28"/>
          <w:szCs w:val="28"/>
        </w:rPr>
        <w:t>Эд</w:t>
      </w:r>
      <w:r w:rsidR="00EF007A">
        <w:rPr>
          <w:b/>
          <w:bCs/>
          <w:sz w:val="28"/>
          <w:szCs w:val="28"/>
        </w:rPr>
        <w:t>епсукайского сельского совета».</w:t>
      </w:r>
    </w:p>
    <w:p w:rsidR="007B5626" w:rsidRPr="00377CC0" w:rsidRDefault="007B5626" w:rsidP="007B5626">
      <w:pPr>
        <w:pStyle w:val="a3"/>
        <w:spacing w:after="0" w:line="360" w:lineRule="auto"/>
        <w:ind w:left="28" w:right="420" w:firstLine="709"/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r w:rsidRPr="00FC57DA">
        <w:rPr>
          <w:bCs/>
          <w:i/>
          <w:sz w:val="28"/>
          <w:szCs w:val="28"/>
        </w:rPr>
        <w:t>Государственная охрана объектов культурного наследия является одной из приоритетных задач государства. Для выполнения этих задач законодательством предусмотрен комплекс мер, направленных на выявление, учет и сохранение объектов культурного наследия</w:t>
      </w:r>
      <w:r>
        <w:rPr>
          <w:bCs/>
          <w:i/>
          <w:sz w:val="28"/>
          <w:szCs w:val="28"/>
        </w:rPr>
        <w:t>»,</w:t>
      </w:r>
      <w:r w:rsidR="00806064" w:rsidRPr="00703EA9">
        <w:rPr>
          <w:bCs/>
          <w:i/>
          <w:sz w:val="28"/>
          <w:szCs w:val="28"/>
        </w:rPr>
        <w:t xml:space="preserve"> </w:t>
      </w:r>
      <w:r w:rsidR="00806064" w:rsidRPr="009D6A8B">
        <w:rPr>
          <w:bCs/>
          <w:i/>
          <w:sz w:val="28"/>
          <w:szCs w:val="28"/>
        </w:rPr>
        <w:t>–</w:t>
      </w:r>
      <w:r>
        <w:rPr>
          <w:bCs/>
          <w:i/>
          <w:sz w:val="28"/>
          <w:szCs w:val="28"/>
        </w:rPr>
        <w:t xml:space="preserve"> </w:t>
      </w:r>
      <w:r w:rsidR="00806064" w:rsidRPr="00806064">
        <w:rPr>
          <w:bCs/>
          <w:sz w:val="28"/>
          <w:szCs w:val="28"/>
        </w:rPr>
        <w:t>пояснил</w:t>
      </w:r>
      <w:r w:rsidRPr="00FC57DA">
        <w:rPr>
          <w:b/>
          <w:bCs/>
          <w:sz w:val="28"/>
          <w:szCs w:val="28"/>
        </w:rPr>
        <w:t xml:space="preserve"> начальник Управления по охране и использованию объектов культурного наследия Республики Адыгея Рустем Ципинов.</w:t>
      </w:r>
    </w:p>
    <w:p w:rsidR="007B5626" w:rsidRPr="005B5D88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Памятник</w:t>
      </w:r>
      <w:r w:rsidRPr="005B5D88">
        <w:rPr>
          <w:bCs/>
          <w:iCs/>
          <w:sz w:val="28"/>
          <w:szCs w:val="28"/>
        </w:rPr>
        <w:t>, увековечивающий память жителей пяти аулов в Адыгее, чьи дома оказались затопленными водой Кубанского водохранилища, расположен на автодороге Энем - Адыгейск – Бжедугхабль.</w:t>
      </w:r>
      <w:r w:rsidR="00806064" w:rsidRPr="00806064">
        <w:rPr>
          <w:bCs/>
          <w:sz w:val="28"/>
          <w:szCs w:val="28"/>
        </w:rPr>
        <w:t xml:space="preserve"> </w:t>
      </w:r>
      <w:r w:rsidR="00806064" w:rsidRPr="00377CC0">
        <w:rPr>
          <w:bCs/>
          <w:sz w:val="28"/>
          <w:szCs w:val="28"/>
        </w:rPr>
        <w:t xml:space="preserve">Площадь сооружения </w:t>
      </w:r>
      <w:r w:rsidR="00806064">
        <w:rPr>
          <w:bCs/>
          <w:sz w:val="28"/>
          <w:szCs w:val="28"/>
        </w:rPr>
        <w:t xml:space="preserve">составляет </w:t>
      </w:r>
      <w:r w:rsidR="00806064" w:rsidRPr="00377CC0">
        <w:rPr>
          <w:bCs/>
          <w:sz w:val="28"/>
          <w:szCs w:val="28"/>
        </w:rPr>
        <w:t>158 кв.</w:t>
      </w:r>
      <w:r w:rsidR="00806064">
        <w:rPr>
          <w:bCs/>
          <w:sz w:val="28"/>
          <w:szCs w:val="28"/>
        </w:rPr>
        <w:t>м.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iCs/>
          <w:sz w:val="28"/>
          <w:szCs w:val="28"/>
        </w:rPr>
      </w:pPr>
      <w:r w:rsidRPr="00423251">
        <w:rPr>
          <w:bCs/>
          <w:iCs/>
          <w:sz w:val="28"/>
          <w:szCs w:val="28"/>
        </w:rPr>
        <w:t xml:space="preserve">Мемориальный </w:t>
      </w:r>
      <w:r w:rsidR="00806064">
        <w:rPr>
          <w:bCs/>
          <w:iCs/>
          <w:sz w:val="28"/>
          <w:szCs w:val="28"/>
        </w:rPr>
        <w:t xml:space="preserve">комплекс </w:t>
      </w:r>
      <w:r w:rsidRPr="00423251">
        <w:rPr>
          <w:bCs/>
          <w:iCs/>
          <w:sz w:val="28"/>
          <w:szCs w:val="28"/>
        </w:rPr>
        <w:t xml:space="preserve">включает </w:t>
      </w:r>
      <w:r w:rsidR="00806064">
        <w:rPr>
          <w:bCs/>
          <w:iCs/>
          <w:sz w:val="28"/>
          <w:szCs w:val="28"/>
        </w:rPr>
        <w:t xml:space="preserve">в себя </w:t>
      </w:r>
      <w:r w:rsidRPr="00423251">
        <w:rPr>
          <w:bCs/>
          <w:iCs/>
          <w:sz w:val="28"/>
          <w:szCs w:val="28"/>
        </w:rPr>
        <w:t xml:space="preserve">главный гранитный обелиск с начертанной на нем картой Эдепсукайского сельского совета и пять стел в память о жителях пяти затопленных аулов, на которых выгравированы </w:t>
      </w:r>
      <w:r w:rsidRPr="00EE64D4">
        <w:rPr>
          <w:bCs/>
          <w:iCs/>
          <w:sz w:val="28"/>
          <w:szCs w:val="28"/>
        </w:rPr>
        <w:t>фамилии переселенцев</w:t>
      </w:r>
      <w:r w:rsidRPr="00423251">
        <w:rPr>
          <w:bCs/>
          <w:iCs/>
          <w:sz w:val="28"/>
          <w:szCs w:val="28"/>
        </w:rPr>
        <w:t>.</w:t>
      </w:r>
      <w:r w:rsidRPr="00377CC0">
        <w:rPr>
          <w:b/>
          <w:bCs/>
          <w:sz w:val="28"/>
          <w:szCs w:val="28"/>
        </w:rPr>
        <w:t xml:space="preserve"> 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iCs/>
          <w:sz w:val="28"/>
          <w:szCs w:val="28"/>
        </w:rPr>
      </w:pPr>
      <w:r w:rsidRPr="00EE64D4">
        <w:rPr>
          <w:bCs/>
          <w:iCs/>
          <w:sz w:val="28"/>
          <w:szCs w:val="28"/>
        </w:rPr>
        <w:t xml:space="preserve">Краснодарское водохранилище было искусственно создано в 1973-1975 годы прошлого века. Целью крупнейшего рукотворного моря на юге страны была организация чекового рисоводства и борьба с сезонными паводками на реке Кубань. При создании водохранилища в 1969 году </w:t>
      </w:r>
      <w:r w:rsidR="00806064">
        <w:rPr>
          <w:bCs/>
          <w:iCs/>
          <w:sz w:val="28"/>
          <w:szCs w:val="28"/>
        </w:rPr>
        <w:t xml:space="preserve">из </w:t>
      </w:r>
      <w:r w:rsidRPr="00EE64D4">
        <w:rPr>
          <w:bCs/>
          <w:iCs/>
          <w:sz w:val="28"/>
          <w:szCs w:val="28"/>
        </w:rPr>
        <w:t>аулов и хуторов Адыгеи было переселено 15 тысяч жителей. Их новым местом жительства стал основанный для этих целей город Адыгейск.</w:t>
      </w:r>
    </w:p>
    <w:p w:rsidR="007B5626" w:rsidRDefault="007B5626" w:rsidP="007B5626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lastRenderedPageBreak/>
        <w:t xml:space="preserve">«Наличие в Едином государственном реестре недвижимости сведений о мемориальном комплексе </w:t>
      </w:r>
      <w:r w:rsidRPr="009D6A8B">
        <w:rPr>
          <w:rFonts w:ascii="Times New Roman" w:hAnsi="Times New Roman"/>
          <w:bCs/>
          <w:i/>
          <w:sz w:val="28"/>
          <w:szCs w:val="28"/>
        </w:rPr>
        <w:t>– важный и необходимый этап, который позвол</w:t>
      </w:r>
      <w:r>
        <w:rPr>
          <w:rFonts w:ascii="Times New Roman" w:hAnsi="Times New Roman"/>
          <w:bCs/>
          <w:i/>
          <w:sz w:val="28"/>
          <w:szCs w:val="28"/>
        </w:rPr>
        <w:t>яе</w:t>
      </w:r>
      <w:r w:rsidRPr="009D6A8B">
        <w:rPr>
          <w:rFonts w:ascii="Times New Roman" w:hAnsi="Times New Roman"/>
          <w:bCs/>
          <w:i/>
          <w:sz w:val="28"/>
          <w:szCs w:val="28"/>
        </w:rPr>
        <w:t>т обеспечить сохранность памятник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9D6A8B">
        <w:rPr>
          <w:rFonts w:ascii="Times New Roman" w:hAnsi="Times New Roman"/>
          <w:bCs/>
          <w:i/>
          <w:sz w:val="28"/>
          <w:szCs w:val="28"/>
        </w:rPr>
        <w:t xml:space="preserve"> и сберечь для будущих поколений</w:t>
      </w:r>
      <w:r w:rsidRPr="008124BB">
        <w:t xml:space="preserve"> </w:t>
      </w:r>
      <w:r w:rsidRPr="008124BB">
        <w:rPr>
          <w:rFonts w:ascii="Times New Roman" w:hAnsi="Times New Roman"/>
          <w:bCs/>
          <w:i/>
          <w:sz w:val="28"/>
          <w:szCs w:val="28"/>
        </w:rPr>
        <w:t>память об их предках</w:t>
      </w:r>
      <w:r w:rsidRPr="009D6A8B">
        <w:rPr>
          <w:rFonts w:ascii="Times New Roman" w:hAnsi="Times New Roman"/>
          <w:bCs/>
          <w:sz w:val="28"/>
          <w:szCs w:val="28"/>
        </w:rPr>
        <w:t>»,</w:t>
      </w:r>
      <w:r w:rsidRPr="00703EA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D6A8B">
        <w:rPr>
          <w:rFonts w:ascii="Times New Roman" w:hAnsi="Times New Roman"/>
          <w:bCs/>
          <w:i/>
          <w:sz w:val="28"/>
          <w:szCs w:val="28"/>
        </w:rPr>
        <w:t>–</w:t>
      </w:r>
      <w:r w:rsidRPr="009D6A8B">
        <w:rPr>
          <w:rFonts w:ascii="Times New Roman" w:hAnsi="Times New Roman"/>
          <w:bCs/>
          <w:sz w:val="28"/>
          <w:szCs w:val="28"/>
        </w:rPr>
        <w:t xml:space="preserve"> </w:t>
      </w:r>
      <w:r w:rsidRPr="008124BB">
        <w:rPr>
          <w:rFonts w:ascii="Times New Roman" w:hAnsi="Times New Roman"/>
          <w:bCs/>
          <w:sz w:val="28"/>
          <w:szCs w:val="28"/>
        </w:rPr>
        <w:t xml:space="preserve">отметил </w:t>
      </w:r>
      <w:r w:rsidRPr="008124BB">
        <w:rPr>
          <w:rFonts w:ascii="Times New Roman" w:hAnsi="Times New Roman"/>
          <w:b/>
          <w:bCs/>
          <w:sz w:val="28"/>
          <w:szCs w:val="28"/>
        </w:rPr>
        <w:t>директор филиала ППК «Роскадастр» по Республике Адыгея Аюб Хуако.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sz w:val="28"/>
          <w:szCs w:val="28"/>
        </w:rPr>
      </w:pPr>
      <w:r w:rsidRPr="0039779A">
        <w:rPr>
          <w:bCs/>
          <w:sz w:val="28"/>
          <w:szCs w:val="28"/>
        </w:rPr>
        <w:t xml:space="preserve">По состоянию на 1 </w:t>
      </w:r>
      <w:r>
        <w:rPr>
          <w:bCs/>
          <w:sz w:val="28"/>
          <w:szCs w:val="28"/>
        </w:rPr>
        <w:t xml:space="preserve">сентября </w:t>
      </w:r>
      <w:r w:rsidRPr="0039779A">
        <w:rPr>
          <w:bCs/>
          <w:sz w:val="28"/>
          <w:szCs w:val="28"/>
        </w:rPr>
        <w:t>в ЕГРН содержа</w:t>
      </w:r>
      <w:r>
        <w:rPr>
          <w:bCs/>
          <w:sz w:val="28"/>
          <w:szCs w:val="28"/>
        </w:rPr>
        <w:t>т</w:t>
      </w:r>
      <w:r w:rsidRPr="0039779A">
        <w:rPr>
          <w:bCs/>
          <w:sz w:val="28"/>
          <w:szCs w:val="28"/>
        </w:rPr>
        <w:t xml:space="preserve">ся сведения о </w:t>
      </w:r>
      <w:r>
        <w:rPr>
          <w:bCs/>
          <w:sz w:val="28"/>
          <w:szCs w:val="28"/>
        </w:rPr>
        <w:t>243</w:t>
      </w:r>
      <w:r w:rsidRPr="0039779A">
        <w:rPr>
          <w:bCs/>
          <w:sz w:val="28"/>
          <w:szCs w:val="28"/>
        </w:rPr>
        <w:t xml:space="preserve"> территориях объектов культурного наследия республики</w:t>
      </w:r>
      <w:r>
        <w:rPr>
          <w:bCs/>
          <w:sz w:val="28"/>
          <w:szCs w:val="28"/>
        </w:rPr>
        <w:t>, 138 объектах культурного наследия, а также о четырех зонах</w:t>
      </w:r>
      <w:r w:rsidRPr="00540976">
        <w:rPr>
          <w:bCs/>
          <w:sz w:val="28"/>
          <w:szCs w:val="28"/>
        </w:rPr>
        <w:t xml:space="preserve"> охраны и защиты </w:t>
      </w:r>
      <w:r>
        <w:rPr>
          <w:bCs/>
          <w:sz w:val="28"/>
          <w:szCs w:val="28"/>
        </w:rPr>
        <w:t>таких объектов.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sz w:val="28"/>
          <w:szCs w:val="28"/>
        </w:rPr>
      </w:pPr>
      <w:r w:rsidRPr="00EA6643">
        <w:rPr>
          <w:bCs/>
          <w:sz w:val="28"/>
          <w:szCs w:val="28"/>
        </w:rPr>
        <w:t>Оперативно проверить, входит ли конкретный земельный участок в зону охраны объекта культурного наследия можно с помощью</w:t>
      </w:r>
      <w:r w:rsidRPr="00910A08">
        <w:rPr>
          <w:bCs/>
          <w:sz w:val="28"/>
          <w:szCs w:val="28"/>
        </w:rPr>
        <w:t xml:space="preserve"> общедоступного</w:t>
      </w:r>
      <w:r>
        <w:rPr>
          <w:bCs/>
          <w:sz w:val="28"/>
          <w:szCs w:val="28"/>
        </w:rPr>
        <w:t xml:space="preserve"> </w:t>
      </w:r>
      <w:hyperlink r:id="rId9" w:history="1">
        <w:r w:rsidRPr="00910A08">
          <w:rPr>
            <w:rStyle w:val="a4"/>
            <w:bCs/>
            <w:color w:val="auto"/>
            <w:sz w:val="28"/>
            <w:szCs w:val="28"/>
          </w:rPr>
          <w:t>сервиса Росреестра «Публичная кадастровая карта»</w:t>
        </w:r>
      </w:hyperlink>
      <w:r>
        <w:rPr>
          <w:bCs/>
          <w:sz w:val="28"/>
          <w:szCs w:val="28"/>
        </w:rPr>
        <w:t xml:space="preserve">. 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sz w:val="28"/>
          <w:szCs w:val="28"/>
        </w:rPr>
      </w:pPr>
      <w:r w:rsidRPr="00910A08">
        <w:rPr>
          <w:bCs/>
          <w:sz w:val="28"/>
          <w:szCs w:val="28"/>
        </w:rPr>
        <w:t>Также можно подать запрос о предоставлении сведений из Е</w:t>
      </w:r>
      <w:r>
        <w:rPr>
          <w:bCs/>
          <w:sz w:val="28"/>
          <w:szCs w:val="28"/>
        </w:rPr>
        <w:t>ГРН любым удобным способом: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AD75AB">
        <w:rPr>
          <w:sz w:val="28"/>
          <w:szCs w:val="28"/>
          <w:shd w:val="clear" w:color="auto" w:fill="FFFFFF"/>
        </w:rPr>
        <w:t>обрати</w:t>
      </w:r>
      <w:r>
        <w:rPr>
          <w:sz w:val="28"/>
          <w:szCs w:val="28"/>
          <w:shd w:val="clear" w:color="auto" w:fill="FFFFFF"/>
        </w:rPr>
        <w:t>тся лично</w:t>
      </w:r>
      <w:r w:rsidRPr="00AD75AB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 xml:space="preserve">офисы </w:t>
      </w:r>
      <w:r w:rsidRPr="00AD75AB">
        <w:rPr>
          <w:sz w:val="28"/>
          <w:szCs w:val="28"/>
          <w:shd w:val="clear" w:color="auto" w:fill="FFFFFF"/>
        </w:rPr>
        <w:t>МФЦ</w:t>
      </w:r>
      <w:r>
        <w:rPr>
          <w:sz w:val="28"/>
          <w:szCs w:val="28"/>
          <w:shd w:val="clear" w:color="auto" w:fill="FFFFFF"/>
        </w:rPr>
        <w:t>;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color w:val="334059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-в электронном виде </w:t>
      </w:r>
      <w:r w:rsidRPr="00AD75AB">
        <w:rPr>
          <w:sz w:val="28"/>
          <w:szCs w:val="28"/>
          <w:shd w:val="clear" w:color="auto" w:fill="FFFFFF"/>
        </w:rPr>
        <w:t xml:space="preserve">с помощью сервисов </w:t>
      </w:r>
      <w:hyperlink r:id="rId10" w:history="1">
        <w:r w:rsidRPr="00AD75AB">
          <w:rPr>
            <w:rStyle w:val="a4"/>
            <w:sz w:val="28"/>
            <w:szCs w:val="28"/>
            <w:shd w:val="clear" w:color="auto" w:fill="FFFFFF"/>
          </w:rPr>
          <w:t>на сайте Росреестра</w:t>
        </w:r>
      </w:hyperlink>
      <w:r w:rsidRPr="00E45633">
        <w:rPr>
          <w:color w:val="334059"/>
          <w:sz w:val="28"/>
          <w:szCs w:val="28"/>
          <w:shd w:val="clear" w:color="auto" w:fill="FFFFFF"/>
        </w:rPr>
        <w:t>,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sz w:val="28"/>
          <w:szCs w:val="28"/>
          <w:shd w:val="clear" w:color="auto" w:fill="FFFFFF"/>
        </w:rPr>
      </w:pPr>
      <w:r>
        <w:rPr>
          <w:color w:val="334059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воспользоваться</w:t>
      </w:r>
      <w:r w:rsidRPr="00AD75AB"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Pr="00AD75AB">
          <w:rPr>
            <w:rStyle w:val="a4"/>
            <w:sz w:val="28"/>
            <w:szCs w:val="28"/>
            <w:shd w:val="clear" w:color="auto" w:fill="FFFFFF"/>
          </w:rPr>
          <w:t>выездным обслуживанием</w:t>
        </w:r>
      </w:hyperlink>
      <w:r w:rsidRPr="00AD75AB">
        <w:rPr>
          <w:color w:val="33405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Роскадастра</w:t>
      </w:r>
      <w:r w:rsidRPr="00AD75AB">
        <w:rPr>
          <w:sz w:val="28"/>
          <w:szCs w:val="28"/>
          <w:shd w:val="clear" w:color="auto" w:fill="FFFFFF"/>
        </w:rPr>
        <w:t xml:space="preserve">. </w:t>
      </w:r>
    </w:p>
    <w:p w:rsidR="007B5626" w:rsidRDefault="007B5626" w:rsidP="007B5626">
      <w:pPr>
        <w:pStyle w:val="a3"/>
        <w:spacing w:before="0" w:beforeAutospacing="0" w:after="0" w:afterAutospacing="0" w:line="360" w:lineRule="auto"/>
        <w:ind w:right="420"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r>
        <w:rPr>
          <w:bCs/>
          <w:i/>
          <w:iCs/>
          <w:sz w:val="28"/>
          <w:szCs w:val="28"/>
        </w:rPr>
        <w:t>Н</w:t>
      </w:r>
      <w:r w:rsidRPr="00331EDC">
        <w:rPr>
          <w:bCs/>
          <w:i/>
          <w:iCs/>
          <w:sz w:val="28"/>
          <w:szCs w:val="28"/>
        </w:rPr>
        <w:t xml:space="preserve">а территории объекта культурного наследия </w:t>
      </w:r>
      <w:r>
        <w:rPr>
          <w:bCs/>
          <w:i/>
          <w:iCs/>
          <w:sz w:val="28"/>
          <w:szCs w:val="28"/>
        </w:rPr>
        <w:t xml:space="preserve">запрещается проводить </w:t>
      </w:r>
      <w:r w:rsidRPr="00331EDC">
        <w:rPr>
          <w:bCs/>
          <w:i/>
          <w:iCs/>
          <w:sz w:val="28"/>
          <w:szCs w:val="28"/>
        </w:rPr>
        <w:t>строительные, земельные и иные работы, способные им навредить</w:t>
      </w:r>
      <w:r>
        <w:rPr>
          <w:bCs/>
          <w:i/>
          <w:iCs/>
          <w:sz w:val="28"/>
          <w:szCs w:val="28"/>
        </w:rPr>
        <w:t>. Б</w:t>
      </w:r>
      <w:r w:rsidRPr="00331EDC">
        <w:rPr>
          <w:bCs/>
          <w:i/>
          <w:iCs/>
          <w:sz w:val="28"/>
          <w:szCs w:val="28"/>
        </w:rPr>
        <w:t>лагодаря наличию сведений в ЕГРН любой гражданин сможет узнать о месте нахождения и различных ограничениях, связанных с использованием таких территорий</w:t>
      </w:r>
      <w:r>
        <w:rPr>
          <w:bCs/>
          <w:i/>
          <w:iCs/>
          <w:sz w:val="28"/>
          <w:szCs w:val="28"/>
        </w:rPr>
        <w:t>»,</w:t>
      </w:r>
      <w:r w:rsidRPr="007C0F02">
        <w:rPr>
          <w:bCs/>
          <w:i/>
          <w:sz w:val="28"/>
          <w:szCs w:val="28"/>
        </w:rPr>
        <w:t xml:space="preserve">– </w:t>
      </w:r>
      <w:r w:rsidRPr="00377CC0">
        <w:rPr>
          <w:bCs/>
          <w:sz w:val="28"/>
          <w:szCs w:val="28"/>
        </w:rPr>
        <w:t xml:space="preserve">прокомментировала </w:t>
      </w:r>
      <w:r w:rsidRPr="00806064">
        <w:rPr>
          <w:b/>
          <w:bCs/>
          <w:sz w:val="28"/>
          <w:szCs w:val="28"/>
        </w:rPr>
        <w:t>руководитель Управления Росреестра по Республике Адыгея Марина Никифорова.</w:t>
      </w:r>
    </w:p>
    <w:p w:rsidR="001702DD" w:rsidRPr="007B5626" w:rsidRDefault="001702DD" w:rsidP="007B5626">
      <w:pPr>
        <w:spacing w:line="360" w:lineRule="auto"/>
        <w:ind w:firstLine="709"/>
        <w:rPr>
          <w:szCs w:val="28"/>
        </w:rPr>
      </w:pPr>
    </w:p>
    <w:sectPr w:rsidR="001702DD" w:rsidRPr="007B5626" w:rsidSect="0066306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46" w:rsidRDefault="00F40E46" w:rsidP="00E220BA">
      <w:pPr>
        <w:spacing w:after="0" w:line="240" w:lineRule="auto"/>
      </w:pPr>
      <w:r>
        <w:separator/>
      </w:r>
    </w:p>
  </w:endnote>
  <w:endnote w:type="continuationSeparator" w:id="0">
    <w:p w:rsidR="00F40E46" w:rsidRDefault="00F40E46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46" w:rsidRDefault="00F40E46" w:rsidP="00E220BA">
      <w:pPr>
        <w:spacing w:after="0" w:line="240" w:lineRule="auto"/>
      </w:pPr>
      <w:r>
        <w:separator/>
      </w:r>
    </w:p>
  </w:footnote>
  <w:footnote w:type="continuationSeparator" w:id="0">
    <w:p w:rsidR="00F40E46" w:rsidRDefault="00F40E46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04306"/>
    <w:multiLevelType w:val="multilevel"/>
    <w:tmpl w:val="18B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07DE"/>
    <w:rsid w:val="00181B77"/>
    <w:rsid w:val="001826DB"/>
    <w:rsid w:val="00186619"/>
    <w:rsid w:val="00190B50"/>
    <w:rsid w:val="00196EB9"/>
    <w:rsid w:val="001A3DBD"/>
    <w:rsid w:val="001A70B6"/>
    <w:rsid w:val="001B1655"/>
    <w:rsid w:val="001B195B"/>
    <w:rsid w:val="001C27CB"/>
    <w:rsid w:val="001C6B3E"/>
    <w:rsid w:val="001D1871"/>
    <w:rsid w:val="001D1DCA"/>
    <w:rsid w:val="001E030E"/>
    <w:rsid w:val="001F33BE"/>
    <w:rsid w:val="001F6826"/>
    <w:rsid w:val="00203330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49EF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656"/>
    <w:rsid w:val="002E1984"/>
    <w:rsid w:val="002E2119"/>
    <w:rsid w:val="002E6348"/>
    <w:rsid w:val="002E7562"/>
    <w:rsid w:val="002F257D"/>
    <w:rsid w:val="002F521C"/>
    <w:rsid w:val="002F58A8"/>
    <w:rsid w:val="002F756D"/>
    <w:rsid w:val="002F7E4A"/>
    <w:rsid w:val="00301EC1"/>
    <w:rsid w:val="00302C93"/>
    <w:rsid w:val="00306563"/>
    <w:rsid w:val="0031594E"/>
    <w:rsid w:val="003164A3"/>
    <w:rsid w:val="00321986"/>
    <w:rsid w:val="00331C98"/>
    <w:rsid w:val="00336940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0161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77C"/>
    <w:rsid w:val="003D4925"/>
    <w:rsid w:val="003D7E61"/>
    <w:rsid w:val="003E1B2C"/>
    <w:rsid w:val="003E20EF"/>
    <w:rsid w:val="003E7BE3"/>
    <w:rsid w:val="00403A2F"/>
    <w:rsid w:val="00406F5B"/>
    <w:rsid w:val="00407C34"/>
    <w:rsid w:val="004112E6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2BBD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0534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13AE"/>
    <w:rsid w:val="005642CE"/>
    <w:rsid w:val="00565654"/>
    <w:rsid w:val="0056655B"/>
    <w:rsid w:val="00571D21"/>
    <w:rsid w:val="00572676"/>
    <w:rsid w:val="0057325D"/>
    <w:rsid w:val="00575EE2"/>
    <w:rsid w:val="00577977"/>
    <w:rsid w:val="00580C8F"/>
    <w:rsid w:val="00582FFE"/>
    <w:rsid w:val="00590C47"/>
    <w:rsid w:val="00590FE6"/>
    <w:rsid w:val="00596F7D"/>
    <w:rsid w:val="005A4107"/>
    <w:rsid w:val="005A5421"/>
    <w:rsid w:val="005B25EE"/>
    <w:rsid w:val="005B524F"/>
    <w:rsid w:val="005D28ED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0A7E"/>
    <w:rsid w:val="00702581"/>
    <w:rsid w:val="00705715"/>
    <w:rsid w:val="0071244A"/>
    <w:rsid w:val="0071386E"/>
    <w:rsid w:val="00714ACD"/>
    <w:rsid w:val="00715C69"/>
    <w:rsid w:val="00715E0B"/>
    <w:rsid w:val="0071687E"/>
    <w:rsid w:val="0071768D"/>
    <w:rsid w:val="00722556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572F6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626"/>
    <w:rsid w:val="007B5BC4"/>
    <w:rsid w:val="007B6038"/>
    <w:rsid w:val="007B6472"/>
    <w:rsid w:val="007C27BE"/>
    <w:rsid w:val="007C7DB7"/>
    <w:rsid w:val="007D4D12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064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20E"/>
    <w:rsid w:val="00896F21"/>
    <w:rsid w:val="008A1B80"/>
    <w:rsid w:val="008B1496"/>
    <w:rsid w:val="008B4668"/>
    <w:rsid w:val="008B56C7"/>
    <w:rsid w:val="008C14C6"/>
    <w:rsid w:val="008C556A"/>
    <w:rsid w:val="008D25DC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551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62E04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310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22A1A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0D32"/>
    <w:rsid w:val="00D75650"/>
    <w:rsid w:val="00D75909"/>
    <w:rsid w:val="00D77F4E"/>
    <w:rsid w:val="00DA3D9F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A3084"/>
    <w:rsid w:val="00EB111C"/>
    <w:rsid w:val="00EB30F8"/>
    <w:rsid w:val="00EC132D"/>
    <w:rsid w:val="00EC48CC"/>
    <w:rsid w:val="00EC659A"/>
    <w:rsid w:val="00EC6F27"/>
    <w:rsid w:val="00EC7572"/>
    <w:rsid w:val="00ED6892"/>
    <w:rsid w:val="00EE55A9"/>
    <w:rsid w:val="00EF007A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0E46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A548C"/>
    <w:rsid w:val="00FA72F7"/>
    <w:rsid w:val="00FB039C"/>
    <w:rsid w:val="00FB0B2B"/>
    <w:rsid w:val="00FB0F44"/>
    <w:rsid w:val="00FB63F6"/>
    <w:rsid w:val="00FB688B"/>
    <w:rsid w:val="00FE14CE"/>
    <w:rsid w:val="00FE224A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eservic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5.rosreestr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054A-5BD2-4AC5-B9AD-CFE4692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user</cp:lastModifiedBy>
  <cp:revision>9</cp:revision>
  <cp:lastPrinted>2023-07-06T14:53:00Z</cp:lastPrinted>
  <dcterms:created xsi:type="dcterms:W3CDTF">2023-09-06T11:38:00Z</dcterms:created>
  <dcterms:modified xsi:type="dcterms:W3CDTF">2023-09-22T13:10:00Z</dcterms:modified>
</cp:coreProperties>
</file>