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37" w:rsidRDefault="00D22237" w:rsidP="00E6470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283E8C" w:rsidRDefault="00283E8C" w:rsidP="00E6470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83E8C">
        <w:rPr>
          <w:b/>
          <w:bCs/>
          <w:sz w:val="28"/>
          <w:szCs w:val="28"/>
        </w:rPr>
        <w:t>Как получить выписку из ЕГРН о кадастровой стоимости объекта недвижимости</w:t>
      </w:r>
    </w:p>
    <w:p w:rsidR="00AF2EAF" w:rsidRPr="00AF2EAF" w:rsidRDefault="00AF2EAF" w:rsidP="00AF2EAF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2EAF"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  <w:t>Кадастровая стоимость - это установленная в процессе государственной кадастровой оценки стоимость объекта недвижимости, сведения о которой содержатся в Е</w:t>
      </w:r>
      <w:r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  <w:t>дином государственном реестре недвижимости</w:t>
      </w:r>
      <w:r w:rsidRPr="00AF2EAF"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  <w:t>.</w:t>
      </w:r>
      <w:r w:rsidRPr="00AF2EAF">
        <w:rPr>
          <w:rFonts w:ascii="Times New Roman" w:hAnsi="Times New Roman"/>
          <w:b/>
          <w:bCs/>
          <w:sz w:val="28"/>
          <w:szCs w:val="28"/>
        </w:rPr>
        <w:t xml:space="preserve"> С помощью выписки из ЕГРН о кадастровой стоимости объекта недвижимости можно узнать кадастровую стоимость объекта, и при необходимости, ее подтвердить.</w:t>
      </w:r>
    </w:p>
    <w:p w:rsidR="00FE224A" w:rsidRPr="00AF2EAF" w:rsidRDefault="00A73540" w:rsidP="00FE224A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F2E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 января по май</w:t>
      </w:r>
      <w:r w:rsidR="00AF2EAF" w:rsidRPr="00AF2E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текущего года</w:t>
      </w:r>
      <w:r w:rsidRPr="00AF2E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483E5C" w:rsidRPr="00AF2EAF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жители республики получили </w:t>
      </w:r>
      <w:r w:rsidRPr="00AF2EAF">
        <w:rPr>
          <w:rFonts w:ascii="Times New Roman" w:eastAsia="Times New Roman" w:hAnsi="Times New Roman"/>
          <w:sz w:val="28"/>
          <w:szCs w:val="28"/>
          <w:lang w:eastAsia="ru-RU"/>
        </w:rPr>
        <w:t>около</w:t>
      </w:r>
      <w:r w:rsidR="00483E5C" w:rsidRPr="00AF2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E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3E5C" w:rsidRPr="00AF2EAF">
        <w:rPr>
          <w:rFonts w:ascii="Times New Roman" w:eastAsia="Times New Roman" w:hAnsi="Times New Roman"/>
          <w:sz w:val="28"/>
          <w:szCs w:val="28"/>
          <w:lang w:eastAsia="ru-RU"/>
        </w:rPr>
        <w:t>4 тыс. выписок</w:t>
      </w:r>
      <w:r w:rsidR="00AF2EAF" w:rsidRPr="00AF2EA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ЕГРН о кадастровой стоимости</w:t>
      </w:r>
      <w:r w:rsidR="00483E5C" w:rsidRPr="00AF2EAF">
        <w:rPr>
          <w:rFonts w:ascii="Times New Roman" w:hAnsi="Times New Roman"/>
          <w:bCs/>
          <w:sz w:val="28"/>
          <w:szCs w:val="28"/>
        </w:rPr>
        <w:t xml:space="preserve">, </w:t>
      </w:r>
      <w:r w:rsidR="00FE224A" w:rsidRPr="00AF2EAF">
        <w:rPr>
          <w:rFonts w:ascii="Times New Roman" w:hAnsi="Times New Roman"/>
          <w:bCs/>
          <w:sz w:val="28"/>
          <w:szCs w:val="28"/>
        </w:rPr>
        <w:t>91% которых предоставлен в электронном виде.</w:t>
      </w:r>
    </w:p>
    <w:p w:rsidR="00E919DE" w:rsidRPr="00F712F6" w:rsidRDefault="00F712F6" w:rsidP="00FE224A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712F6">
        <w:rPr>
          <w:rFonts w:ascii="Times New Roman" w:hAnsi="Times New Roman"/>
          <w:bCs/>
          <w:sz w:val="28"/>
          <w:szCs w:val="28"/>
        </w:rPr>
        <w:t xml:space="preserve">Выписка о кадастровой стоимости содержит общедоступные сведения, поэтому </w:t>
      </w:r>
      <w:r w:rsidR="00AF2EAF">
        <w:rPr>
          <w:rFonts w:ascii="Times New Roman" w:hAnsi="Times New Roman"/>
          <w:bCs/>
          <w:sz w:val="28"/>
          <w:szCs w:val="28"/>
        </w:rPr>
        <w:t>запросить</w:t>
      </w:r>
      <w:r w:rsidRPr="00F712F6">
        <w:rPr>
          <w:rFonts w:ascii="Times New Roman" w:hAnsi="Times New Roman"/>
          <w:bCs/>
          <w:sz w:val="28"/>
          <w:szCs w:val="28"/>
        </w:rPr>
        <w:t xml:space="preserve"> ее может не только собственник недвижимости, но и любое другое заинтересованное лицо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2F6" w:rsidRDefault="003E20EF" w:rsidP="00F712F6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919DE">
        <w:rPr>
          <w:rFonts w:ascii="Times New Roman" w:hAnsi="Times New Roman"/>
          <w:bCs/>
          <w:sz w:val="28"/>
          <w:szCs w:val="28"/>
        </w:rPr>
        <w:t>Как и другие сведения из Единого государственного реестра недвижимости</w:t>
      </w:r>
      <w:r w:rsidR="00E919DE" w:rsidRPr="00E919DE">
        <w:rPr>
          <w:rFonts w:ascii="Times New Roman" w:hAnsi="Times New Roman"/>
          <w:bCs/>
          <w:sz w:val="28"/>
          <w:szCs w:val="28"/>
        </w:rPr>
        <w:t xml:space="preserve"> выписка о кадастровой стоимости предоставляется в течени</w:t>
      </w:r>
      <w:r w:rsidR="00F712F6" w:rsidRPr="00E919DE">
        <w:rPr>
          <w:rFonts w:ascii="Times New Roman" w:hAnsi="Times New Roman"/>
          <w:bCs/>
          <w:sz w:val="28"/>
          <w:szCs w:val="28"/>
        </w:rPr>
        <w:t>е</w:t>
      </w:r>
      <w:r w:rsidR="00E919DE" w:rsidRPr="00E919DE">
        <w:rPr>
          <w:rFonts w:ascii="Times New Roman" w:hAnsi="Times New Roman"/>
          <w:bCs/>
          <w:sz w:val="28"/>
          <w:szCs w:val="28"/>
        </w:rPr>
        <w:t xml:space="preserve"> трех рабочи</w:t>
      </w:r>
      <w:r w:rsidR="00AF2EAF">
        <w:rPr>
          <w:rFonts w:ascii="Times New Roman" w:hAnsi="Times New Roman"/>
          <w:bCs/>
          <w:sz w:val="28"/>
          <w:szCs w:val="28"/>
        </w:rPr>
        <w:t>х дней со дня получения запроса</w:t>
      </w:r>
      <w:r w:rsidR="00E919DE">
        <w:rPr>
          <w:rFonts w:ascii="Times New Roman" w:hAnsi="Times New Roman"/>
          <w:bCs/>
          <w:sz w:val="28"/>
          <w:szCs w:val="28"/>
        </w:rPr>
        <w:t>.</w:t>
      </w:r>
      <w:r w:rsidR="00F712F6" w:rsidRPr="00F712F6">
        <w:t xml:space="preserve"> </w:t>
      </w:r>
      <w:r w:rsidR="00F712F6" w:rsidRPr="00F712F6">
        <w:rPr>
          <w:rFonts w:ascii="Times New Roman" w:hAnsi="Times New Roman"/>
          <w:bCs/>
          <w:sz w:val="28"/>
          <w:szCs w:val="28"/>
        </w:rPr>
        <w:t>Выписка выдается бесплатно.</w:t>
      </w:r>
    </w:p>
    <w:p w:rsidR="00F712F6" w:rsidRPr="00A43AC8" w:rsidRDefault="00F712F6" w:rsidP="00A43AC8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D75AB">
        <w:rPr>
          <w:rFonts w:ascii="Times New Roman" w:hAnsi="Times New Roman"/>
          <w:sz w:val="28"/>
          <w:szCs w:val="28"/>
        </w:rPr>
        <w:t xml:space="preserve">Подать запрос о предоставлении </w:t>
      </w:r>
      <w:r w:rsidRPr="00AD75AB">
        <w:rPr>
          <w:rFonts w:ascii="Times New Roman" w:hAnsi="Times New Roman"/>
          <w:bCs/>
          <w:sz w:val="28"/>
          <w:szCs w:val="28"/>
        </w:rPr>
        <w:t xml:space="preserve">сведений из ЕГРН </w:t>
      </w:r>
      <w:r w:rsidRPr="00AD75AB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лично</w:t>
      </w:r>
      <w:r w:rsidRPr="00AD75AB">
        <w:rPr>
          <w:rFonts w:ascii="Times New Roman" w:hAnsi="Times New Roman"/>
          <w:sz w:val="28"/>
          <w:szCs w:val="28"/>
        </w:rPr>
        <w:t xml:space="preserve">, </w:t>
      </w:r>
      <w:r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обратившись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офисы </w:t>
      </w:r>
      <w:r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МФЦ,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электронном виде </w:t>
      </w:r>
      <w:r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с помощью сервисов </w:t>
      </w:r>
      <w:hyperlink r:id="rId9" w:history="1">
        <w:r w:rsidRPr="00AD75A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на </w:t>
        </w:r>
        <w:r w:rsidRPr="00AD75A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lastRenderedPageBreak/>
          <w:t>сайте Росреестра</w:t>
        </w:r>
      </w:hyperlink>
      <w:r w:rsidRPr="00E45633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 воспользовавшись</w:t>
      </w:r>
      <w:r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AD75A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выездным обслуживанием</w:t>
        </w:r>
      </w:hyperlink>
      <w:r w:rsidRPr="00AD75AB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Роскадастра</w:t>
      </w:r>
      <w:r w:rsidRPr="00AD75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3E5C" w:rsidRPr="00F712F6" w:rsidRDefault="00F712F6" w:rsidP="00F712F6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«</w:t>
      </w:r>
      <w:r w:rsidRPr="00F712F6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Если сведения о кадастровой стоимости нужны не на текущий момент, а на определенную дату, то эту дату следует указать в запросе. Тогда выписка из ЕГРН будет содержать сведения о кадастровой стоимости по состоянию на указанную в запросе дату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»</w:t>
      </w:r>
      <w:r w:rsidR="00483E5C">
        <w:rPr>
          <w:rFonts w:ascii="Times New Roman" w:hAnsi="Times New Roman"/>
          <w:bCs/>
          <w:i/>
          <w:sz w:val="28"/>
          <w:szCs w:val="28"/>
        </w:rPr>
        <w:t>,</w:t>
      </w:r>
      <w:r w:rsidR="00483E5C" w:rsidRPr="009C12D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83E5C">
        <w:rPr>
          <w:rFonts w:ascii="Times New Roman" w:hAnsi="Times New Roman"/>
          <w:bCs/>
          <w:i/>
          <w:sz w:val="28"/>
          <w:szCs w:val="28"/>
        </w:rPr>
        <w:t xml:space="preserve">– </w:t>
      </w:r>
      <w:r w:rsidR="00C01C8E">
        <w:rPr>
          <w:rFonts w:ascii="Times New Roman" w:hAnsi="Times New Roman"/>
          <w:bCs/>
          <w:sz w:val="28"/>
          <w:szCs w:val="28"/>
        </w:rPr>
        <w:t>пояснил</w:t>
      </w:r>
      <w:r w:rsidR="00483E5C" w:rsidRPr="00790A84">
        <w:rPr>
          <w:rFonts w:ascii="Times New Roman" w:hAnsi="Times New Roman"/>
          <w:b/>
          <w:bCs/>
          <w:sz w:val="28"/>
          <w:szCs w:val="28"/>
        </w:rPr>
        <w:t xml:space="preserve"> директор </w:t>
      </w:r>
      <w:r w:rsidR="00483E5C">
        <w:rPr>
          <w:rFonts w:ascii="Times New Roman" w:hAnsi="Times New Roman"/>
          <w:b/>
          <w:bCs/>
          <w:sz w:val="28"/>
          <w:szCs w:val="28"/>
        </w:rPr>
        <w:t>Роскадастра</w:t>
      </w:r>
      <w:r w:rsidR="00483E5C" w:rsidRPr="00790A84">
        <w:rPr>
          <w:rFonts w:ascii="Times New Roman" w:hAnsi="Times New Roman"/>
          <w:b/>
          <w:bCs/>
          <w:sz w:val="28"/>
          <w:szCs w:val="28"/>
        </w:rPr>
        <w:t xml:space="preserve"> по Республике Адыгея Аюб Хуако</w:t>
      </w:r>
      <w:r w:rsidR="00483E5C">
        <w:rPr>
          <w:rFonts w:ascii="Times New Roman" w:hAnsi="Times New Roman"/>
          <w:b/>
          <w:bCs/>
          <w:sz w:val="28"/>
          <w:szCs w:val="28"/>
        </w:rPr>
        <w:t>.</w:t>
      </w:r>
    </w:p>
    <w:p w:rsidR="003E20EF" w:rsidRPr="003E20EF" w:rsidRDefault="00A43AC8" w:rsidP="00A43AC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У</w:t>
      </w:r>
      <w:r w:rsidR="00F712F6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знать кадастровую стоимость объекта недвижимости можно 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также </w:t>
      </w:r>
      <w:r w:rsidR="00F712F6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онлайн с помощью </w:t>
      </w:r>
      <w:r w:rsidR="003E20EF" w:rsidRPr="003E20EF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ых</w:t>
      </w:r>
      <w:r w:rsidR="003E20EF" w:rsidRPr="003E20EF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сервис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ов</w:t>
      </w:r>
      <w:r w:rsidR="003E20EF" w:rsidRPr="003E20EF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Росреестра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. Например</w:t>
      </w:r>
      <w:r w:rsidR="00C01C8E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,</w:t>
      </w:r>
      <w:r w:rsidR="003E20EF" w:rsidRPr="003E20EF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«</w:t>
      </w:r>
      <w:hyperlink r:id="rId11" w:history="1">
        <w:r w:rsidR="003E20EF" w:rsidRPr="003E20EF">
          <w:rPr>
            <w:rStyle w:val="a4"/>
            <w:rFonts w:ascii="Times New Roman" w:eastAsia="Times New Roman" w:hAnsi="Times New Roman"/>
            <w:bCs/>
            <w:iCs/>
            <w:kern w:val="36"/>
            <w:sz w:val="28"/>
            <w:szCs w:val="28"/>
            <w:lang w:eastAsia="ru-RU"/>
          </w:rPr>
          <w:t xml:space="preserve">Справочная информация по объектам недвижимости в режиме </w:t>
        </w:r>
        <w:proofErr w:type="spellStart"/>
        <w:r w:rsidR="003E20EF" w:rsidRPr="003E20EF">
          <w:rPr>
            <w:rStyle w:val="a4"/>
            <w:rFonts w:ascii="Times New Roman" w:eastAsia="Times New Roman" w:hAnsi="Times New Roman"/>
            <w:bCs/>
            <w:iCs/>
            <w:kern w:val="36"/>
            <w:sz w:val="28"/>
            <w:szCs w:val="28"/>
            <w:lang w:eastAsia="ru-RU"/>
          </w:rPr>
          <w:t>online</w:t>
        </w:r>
        <w:proofErr w:type="spellEnd"/>
      </w:hyperlink>
      <w:r w:rsidR="003E20EF" w:rsidRPr="003E20EF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или </w:t>
      </w:r>
      <w:hyperlink r:id="rId12" w:history="1">
        <w:r w:rsidRPr="003E20EF">
          <w:rPr>
            <w:rStyle w:val="a4"/>
            <w:rFonts w:ascii="Times New Roman" w:eastAsia="Times New Roman" w:hAnsi="Times New Roman"/>
            <w:bCs/>
            <w:iCs/>
            <w:kern w:val="36"/>
            <w:sz w:val="28"/>
            <w:szCs w:val="28"/>
            <w:lang w:eastAsia="ru-RU"/>
          </w:rPr>
          <w:t>"Публичная кадастровая карта"</w:t>
        </w:r>
      </w:hyperlink>
      <w:r w:rsidR="003E20EF" w:rsidRPr="003E20EF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</w:p>
    <w:p w:rsidR="009348E8" w:rsidRPr="00C602A0" w:rsidRDefault="009348E8" w:rsidP="009348E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«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Кадастровая стоимость определяется для целей, предусмотренных законодательством Р</w:t>
      </w:r>
      <w:r w:rsidR="003000D2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оссийско 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Ф</w:t>
      </w:r>
      <w:r w:rsidR="003000D2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едерации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. Например, она необходима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для целей налогообложения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; 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определения арендной платы за земельный участок, который находится в публичной со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бственности;</w:t>
      </w:r>
      <w:r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определения цены при продаже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04297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64F11">
        <w:rPr>
          <w:rFonts w:ascii="Times New Roman" w:hAnsi="Times New Roman" w:cs="Times New Roman"/>
          <w:bCs/>
          <w:sz w:val="28"/>
          <w:szCs w:val="28"/>
        </w:rPr>
        <w:t>п</w:t>
      </w:r>
      <w:r w:rsidR="00AF2EAF">
        <w:rPr>
          <w:rFonts w:ascii="Times New Roman" w:hAnsi="Times New Roman" w:cs="Times New Roman"/>
          <w:bCs/>
          <w:sz w:val="28"/>
          <w:szCs w:val="28"/>
        </w:rPr>
        <w:t>рокомментировала</w:t>
      </w:r>
      <w:r w:rsidRPr="00564F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F1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 w:rsidRPr="00564F11">
        <w:rPr>
          <w:rFonts w:ascii="Times New Roman" w:hAnsi="Times New Roman" w:cs="Times New Roman"/>
          <w:b/>
          <w:bCs/>
          <w:sz w:val="28"/>
          <w:szCs w:val="28"/>
        </w:rPr>
        <w:t>Управления Росреестра Марина Никифорова</w:t>
      </w:r>
      <w:r w:rsidRPr="00564F1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348E8" w:rsidRPr="00C602A0" w:rsidSect="0066306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65" w:rsidRDefault="004D6865" w:rsidP="00E220BA">
      <w:pPr>
        <w:spacing w:after="0" w:line="240" w:lineRule="auto"/>
      </w:pPr>
      <w:r>
        <w:separator/>
      </w:r>
    </w:p>
  </w:endnote>
  <w:endnote w:type="continuationSeparator" w:id="0">
    <w:p w:rsidR="004D6865" w:rsidRDefault="004D6865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65" w:rsidRDefault="004D6865" w:rsidP="00E220BA">
      <w:pPr>
        <w:spacing w:after="0" w:line="240" w:lineRule="auto"/>
      </w:pPr>
      <w:r>
        <w:separator/>
      </w:r>
    </w:p>
  </w:footnote>
  <w:footnote w:type="continuationSeparator" w:id="0">
    <w:p w:rsidR="004D6865" w:rsidRDefault="004D6865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B7E2F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00D2"/>
    <w:rsid w:val="00301EC1"/>
    <w:rsid w:val="00306563"/>
    <w:rsid w:val="00315391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20EF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6865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48E8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AC8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2EAF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1C8E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22237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19DE"/>
    <w:rsid w:val="00E968D4"/>
    <w:rsid w:val="00EA0F43"/>
    <w:rsid w:val="00EB111C"/>
    <w:rsid w:val="00EB30F8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712F6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3F6"/>
    <w:rsid w:val="00FB688B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kk.rosree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12F3-8DF3-4D60-8F79-2AE534A6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2023-07-03T08:16:00Z</cp:lastPrinted>
  <dcterms:created xsi:type="dcterms:W3CDTF">2023-06-29T08:19:00Z</dcterms:created>
  <dcterms:modified xsi:type="dcterms:W3CDTF">2023-07-03T08:16:00Z</dcterms:modified>
</cp:coreProperties>
</file>