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94000" w:rsidRPr="00B94000" w:rsidRDefault="00B94000" w:rsidP="00B94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D59" w:rsidRPr="00994D59" w:rsidRDefault="00994D59" w:rsidP="0099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сделки с недвижимостью через нотариуса</w:t>
      </w:r>
      <w:r w:rsidRPr="00994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01637" w:rsidRDefault="00F07384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384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994D59">
        <w:rPr>
          <w:rFonts w:ascii="Times New Roman" w:hAnsi="Times New Roman" w:cs="Times New Roman"/>
          <w:sz w:val="28"/>
          <w:szCs w:val="28"/>
        </w:rPr>
        <w:t>2019</w:t>
      </w:r>
      <w:r w:rsidR="00301637">
        <w:rPr>
          <w:rFonts w:ascii="Times New Roman" w:hAnsi="Times New Roman" w:cs="Times New Roman"/>
          <w:sz w:val="28"/>
          <w:szCs w:val="28"/>
        </w:rPr>
        <w:t xml:space="preserve"> </w:t>
      </w:r>
      <w:r w:rsidR="00994D59">
        <w:rPr>
          <w:rFonts w:ascii="Times New Roman" w:hAnsi="Times New Roman" w:cs="Times New Roman"/>
          <w:sz w:val="28"/>
          <w:szCs w:val="28"/>
        </w:rPr>
        <w:t>г</w:t>
      </w:r>
      <w:r w:rsidR="00301637">
        <w:rPr>
          <w:rFonts w:ascii="Times New Roman" w:hAnsi="Times New Roman" w:cs="Times New Roman"/>
          <w:sz w:val="28"/>
          <w:szCs w:val="28"/>
        </w:rPr>
        <w:t>ода</w:t>
      </w:r>
      <w:r w:rsidRPr="00F07384">
        <w:rPr>
          <w:rFonts w:ascii="Times New Roman" w:hAnsi="Times New Roman" w:cs="Times New Roman"/>
          <w:sz w:val="28"/>
          <w:szCs w:val="28"/>
        </w:rPr>
        <w:t xml:space="preserve"> подписа</w:t>
      </w:r>
      <w:r w:rsidR="00BA2B35">
        <w:rPr>
          <w:rFonts w:ascii="Times New Roman" w:hAnsi="Times New Roman" w:cs="Times New Roman"/>
          <w:sz w:val="28"/>
          <w:szCs w:val="28"/>
        </w:rPr>
        <w:t>н</w:t>
      </w:r>
      <w:r w:rsidRPr="00F07384">
        <w:rPr>
          <w:rFonts w:ascii="Times New Roman" w:hAnsi="Times New Roman" w:cs="Times New Roman"/>
          <w:sz w:val="28"/>
          <w:szCs w:val="28"/>
        </w:rPr>
        <w:t xml:space="preserve"> закон, предусматривающий ряд важных новелл в части совершения нотариальных действий в электронной форме (так называемый </w:t>
      </w:r>
      <w:r w:rsidR="00301637">
        <w:rPr>
          <w:rFonts w:ascii="Times New Roman" w:hAnsi="Times New Roman" w:cs="Times New Roman"/>
          <w:sz w:val="28"/>
          <w:szCs w:val="28"/>
        </w:rPr>
        <w:t>«</w:t>
      </w:r>
      <w:r w:rsidRPr="00F07384">
        <w:rPr>
          <w:rFonts w:ascii="Times New Roman" w:hAnsi="Times New Roman" w:cs="Times New Roman"/>
          <w:sz w:val="28"/>
          <w:szCs w:val="28"/>
        </w:rPr>
        <w:t>закон о цифровом нотариате</w:t>
      </w:r>
      <w:r w:rsidR="00301637">
        <w:rPr>
          <w:rFonts w:ascii="Times New Roman" w:hAnsi="Times New Roman" w:cs="Times New Roman"/>
          <w:sz w:val="28"/>
          <w:szCs w:val="28"/>
        </w:rPr>
        <w:t>»</w:t>
      </w:r>
      <w:r w:rsidRPr="00F07384">
        <w:rPr>
          <w:rFonts w:ascii="Times New Roman" w:hAnsi="Times New Roman" w:cs="Times New Roman"/>
          <w:sz w:val="28"/>
          <w:szCs w:val="28"/>
        </w:rPr>
        <w:t xml:space="preserve">) (Федеральный закон от 27 декабря 2019 г. №480-ФЗ </w:t>
      </w:r>
      <w:r w:rsidR="0030163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30163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Основы законодательства Российской Федерации о нотариате и отдельные законодательные акты Российской Федерации</w:t>
        </w:r>
      </w:hyperlink>
      <w:r w:rsidR="00301637">
        <w:rPr>
          <w:rFonts w:ascii="Times New Roman" w:hAnsi="Times New Roman" w:cs="Times New Roman"/>
          <w:sz w:val="28"/>
          <w:szCs w:val="28"/>
        </w:rPr>
        <w:t>»</w:t>
      </w:r>
      <w:r w:rsidRPr="00F073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4D59" w:rsidRPr="00994D59" w:rsidRDefault="00994D59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59">
        <w:rPr>
          <w:rFonts w:ascii="Times New Roman" w:hAnsi="Times New Roman" w:cs="Times New Roman"/>
          <w:sz w:val="28"/>
          <w:szCs w:val="28"/>
        </w:rPr>
        <w:t>Одно из резонансных положений: вводятся дистанционные сделки, которые смогут оформлять по электронным каналам связи двое и более нотариусов.</w:t>
      </w:r>
      <w:r w:rsidR="007129F1" w:rsidRPr="0099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29F1" w:rsidRPr="00F07384" w:rsidRDefault="007129F1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Покупателю и продавцу</w:t>
      </w:r>
      <w:r w:rsidR="0099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99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proofErr w:type="gramEnd"/>
      <w:r w:rsidR="0099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живут в разных городах</w:t>
      </w:r>
      <w:r w:rsidR="003016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необязательно лично встречаться друг с другом. Но прийти к нотариусу, конечно, придется. Особенно </w:t>
      </w:r>
      <w:proofErr w:type="gramStart"/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удобен новый формат может</w:t>
      </w:r>
      <w:proofErr w:type="gramEnd"/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оказаться тем, кто давно уехал из родного города, а квартира в собственности осталась</w:t>
      </w:r>
      <w:r w:rsidR="00BA2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 жилье в другом регионе досталось в наследство.</w:t>
      </w:r>
    </w:p>
    <w:p w:rsidR="007129F1" w:rsidRPr="00F07384" w:rsidRDefault="00B318A5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отметила руководитель Управления Росреестра по Республике Адыгея Никифорова М.И., с</w:t>
      </w:r>
      <w:bookmarkStart w:id="0" w:name="_GoBack"/>
      <w:bookmarkEnd w:id="0"/>
      <w:r w:rsidR="00BA2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принятием указанного закона, </w:t>
      </w:r>
      <w:r w:rsidR="007129F1"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станет проще. Вводится новая возможность совершения нотариальных действий несколькими нотариусами. Это актуально для тех случаев, когда законодательство предъявляет требования о том, что договор должен быть совершен в форме единого документа, подписанного обеими сторонами, а стороны находятся в разных городах. </w:t>
      </w:r>
      <w:r w:rsidR="00BA2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этом,</w:t>
      </w:r>
      <w:r w:rsidR="007129F1"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процедура подготовки к сделке останется прежней: каждый из нотариусов проведет экспертизу предъявленных документов, проверит реальную волю человека, понимает ли он, на что идет, и хочет ли этого. Нотариус разъяснит правовые последствия сделки и т.д. А вот само удостоверение договора будет проходить в режиме онлайн, через специально разработанный для этого защищенный канал связи нотариусов.</w:t>
      </w:r>
    </w:p>
    <w:p w:rsidR="007129F1" w:rsidRPr="00F07384" w:rsidRDefault="007129F1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Сразу после оформления сделки нотариус, работающий с приобретателем недвижимости, направит электронные документы на регистрацию права собственности в </w:t>
      </w:r>
      <w:proofErr w:type="spellStart"/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Подтверждение регистрации заявитель получит уже спустя один рабочий день</w:t>
      </w:r>
      <w:r w:rsidR="00BA2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ричем регистрация бесплатна для </w:t>
      </w: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гражданина. Как и прежде, сведения о сделке будут храниться в Единой информационной системе нотариата, что исключает возможность их подделки.</w:t>
      </w:r>
    </w:p>
    <w:p w:rsidR="0016007A" w:rsidRPr="00F07384" w:rsidRDefault="007129F1" w:rsidP="00F073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073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Важно, что участвовавшие в удостоверении сделки нотариусы несут солидарную полную имущественную ответственность за результат своих действий. Если будет установлена вина конкретного нотариуса, ответственность возлагается на него. Но сторонам сделки в любом случае гарантируется стопроцентное возмещение ущерба, если таковой возник в результате нотариальной ошибки.</w:t>
      </w:r>
    </w:p>
    <w:sectPr w:rsidR="0016007A" w:rsidRPr="00F0738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34232"/>
    <w:rsid w:val="00056998"/>
    <w:rsid w:val="00071F79"/>
    <w:rsid w:val="00131BE6"/>
    <w:rsid w:val="0016007A"/>
    <w:rsid w:val="001F7D0F"/>
    <w:rsid w:val="002461C5"/>
    <w:rsid w:val="00251E0D"/>
    <w:rsid w:val="002860CB"/>
    <w:rsid w:val="002972D8"/>
    <w:rsid w:val="002E53C4"/>
    <w:rsid w:val="00301637"/>
    <w:rsid w:val="00364033"/>
    <w:rsid w:val="00364115"/>
    <w:rsid w:val="003E006A"/>
    <w:rsid w:val="00410FB1"/>
    <w:rsid w:val="00452ABB"/>
    <w:rsid w:val="004D4BBA"/>
    <w:rsid w:val="004E4365"/>
    <w:rsid w:val="00511630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129F1"/>
    <w:rsid w:val="00725FF6"/>
    <w:rsid w:val="00750B12"/>
    <w:rsid w:val="007A43E6"/>
    <w:rsid w:val="00840B3E"/>
    <w:rsid w:val="00857087"/>
    <w:rsid w:val="00860222"/>
    <w:rsid w:val="008A563B"/>
    <w:rsid w:val="008D0DA9"/>
    <w:rsid w:val="0091794F"/>
    <w:rsid w:val="00922D68"/>
    <w:rsid w:val="00994D59"/>
    <w:rsid w:val="00A42D07"/>
    <w:rsid w:val="00A455D3"/>
    <w:rsid w:val="00A518CD"/>
    <w:rsid w:val="00A63620"/>
    <w:rsid w:val="00A748D7"/>
    <w:rsid w:val="00AC7C75"/>
    <w:rsid w:val="00AD453D"/>
    <w:rsid w:val="00B318A5"/>
    <w:rsid w:val="00B449A4"/>
    <w:rsid w:val="00B73736"/>
    <w:rsid w:val="00B94000"/>
    <w:rsid w:val="00BA2B35"/>
    <w:rsid w:val="00BA5C05"/>
    <w:rsid w:val="00BC2774"/>
    <w:rsid w:val="00BD6F35"/>
    <w:rsid w:val="00C56100"/>
    <w:rsid w:val="00C61845"/>
    <w:rsid w:val="00C86AF6"/>
    <w:rsid w:val="00C94927"/>
    <w:rsid w:val="00CB06C7"/>
    <w:rsid w:val="00CB58B5"/>
    <w:rsid w:val="00CD1DA2"/>
    <w:rsid w:val="00CE74C0"/>
    <w:rsid w:val="00D270A6"/>
    <w:rsid w:val="00D44085"/>
    <w:rsid w:val="00DC06CB"/>
    <w:rsid w:val="00DC772E"/>
    <w:rsid w:val="00E0278B"/>
    <w:rsid w:val="00E6094C"/>
    <w:rsid w:val="00E916B9"/>
    <w:rsid w:val="00EA3B93"/>
    <w:rsid w:val="00ED40F8"/>
    <w:rsid w:val="00EE6C48"/>
    <w:rsid w:val="00F034A7"/>
    <w:rsid w:val="00F07384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0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07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0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F07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33554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2020-03-23T06:38:00Z</dcterms:created>
  <dcterms:modified xsi:type="dcterms:W3CDTF">2020-03-24T12:31:00Z</dcterms:modified>
</cp:coreProperties>
</file>