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72684" w:rsidRDefault="00072684" w:rsidP="004B61F2">
      <w:pPr>
        <w:spacing w:after="200" w:line="276" w:lineRule="auto"/>
        <w:jc w:val="center"/>
        <w:rPr>
          <w:b/>
          <w:sz w:val="28"/>
          <w:szCs w:val="28"/>
        </w:rPr>
      </w:pPr>
    </w:p>
    <w:p w:rsidR="00605E5A" w:rsidRPr="004B61F2" w:rsidRDefault="00072684" w:rsidP="004B61F2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b/>
          <w:sz w:val="28"/>
          <w:szCs w:val="28"/>
        </w:rPr>
        <w:t>Свыше 5 тыс. а</w:t>
      </w:r>
      <w:r w:rsidR="004B61F2" w:rsidRPr="004B61F2">
        <w:rPr>
          <w:b/>
          <w:sz w:val="28"/>
          <w:szCs w:val="28"/>
        </w:rPr>
        <w:t>кт</w:t>
      </w:r>
      <w:r>
        <w:rPr>
          <w:b/>
          <w:sz w:val="28"/>
          <w:szCs w:val="28"/>
        </w:rPr>
        <w:t>ов</w:t>
      </w:r>
      <w:r w:rsidR="004B61F2" w:rsidRPr="004B61F2">
        <w:rPr>
          <w:b/>
          <w:sz w:val="28"/>
          <w:szCs w:val="28"/>
        </w:rPr>
        <w:t xml:space="preserve"> согласования местоположения границ земельных участков</w:t>
      </w:r>
      <w:r>
        <w:rPr>
          <w:b/>
          <w:sz w:val="28"/>
          <w:szCs w:val="28"/>
        </w:rPr>
        <w:t xml:space="preserve"> хранятся в архивах Управлени</w:t>
      </w:r>
      <w:r w:rsidR="00EF08F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Росреестра Адыгеи</w:t>
      </w:r>
    </w:p>
    <w:p w:rsidR="00E84C75" w:rsidRPr="00E84C75" w:rsidRDefault="00E84C75" w:rsidP="004B61F2">
      <w:pPr>
        <w:jc w:val="both"/>
        <w:rPr>
          <w:sz w:val="28"/>
          <w:szCs w:val="28"/>
        </w:rPr>
      </w:pPr>
      <w:r w:rsidRPr="00E84C75">
        <w:rPr>
          <w:sz w:val="28"/>
          <w:szCs w:val="28"/>
        </w:rPr>
        <w:t xml:space="preserve">С 1 января 2018 года Управлением </w:t>
      </w:r>
      <w:r w:rsidR="00072684">
        <w:rPr>
          <w:sz w:val="28"/>
          <w:szCs w:val="28"/>
        </w:rPr>
        <w:t xml:space="preserve">Росреестра по Республике Адыгея </w:t>
      </w:r>
      <w:r w:rsidRPr="00E84C75">
        <w:rPr>
          <w:sz w:val="28"/>
          <w:szCs w:val="28"/>
        </w:rPr>
        <w:t xml:space="preserve">обеспечивается прием </w:t>
      </w:r>
      <w:proofErr w:type="gramStart"/>
      <w:r w:rsidRPr="00E84C75">
        <w:rPr>
          <w:sz w:val="28"/>
          <w:szCs w:val="28"/>
        </w:rPr>
        <w:t>актов согласования местоположения границ земельных участков</w:t>
      </w:r>
      <w:proofErr w:type="gramEnd"/>
      <w:r w:rsidRPr="00E84C75">
        <w:rPr>
          <w:sz w:val="28"/>
          <w:szCs w:val="28"/>
        </w:rPr>
        <w:t xml:space="preserve"> на бумажных носителях.</w:t>
      </w:r>
    </w:p>
    <w:p w:rsidR="004B61F2" w:rsidRDefault="004B61F2" w:rsidP="004B61F2">
      <w:pPr>
        <w:jc w:val="both"/>
        <w:rPr>
          <w:sz w:val="28"/>
          <w:szCs w:val="28"/>
        </w:rPr>
      </w:pPr>
    </w:p>
    <w:p w:rsidR="00E84C75" w:rsidRPr="00E84C75" w:rsidRDefault="00E84C75" w:rsidP="004B61F2">
      <w:pPr>
        <w:jc w:val="both"/>
        <w:rPr>
          <w:sz w:val="28"/>
          <w:szCs w:val="28"/>
        </w:rPr>
      </w:pPr>
      <w:r w:rsidRPr="00E84C75">
        <w:rPr>
          <w:sz w:val="28"/>
          <w:szCs w:val="28"/>
        </w:rPr>
        <w:t>Вышеуказанная процедура регламентируется нормами Федерального закона от 13 июля 2015 г. №218-ФЗ «О государственной регистрации недвижимости», Федерального закона от 24.07.2007 № 221-ФЗ «О кадастровой деятельности», требованиями приказа Минэкономразвития России от 9 июня 2016 г. №363 «Об утверждении порядка и сроков хранения  акта согласования местоположения границ земельных участков, подготовленных 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недвижимости» (далее – Приказ №363).</w:t>
      </w:r>
    </w:p>
    <w:p w:rsidR="004B61F2" w:rsidRDefault="004B61F2" w:rsidP="004B61F2">
      <w:pPr>
        <w:jc w:val="both"/>
        <w:rPr>
          <w:sz w:val="28"/>
          <w:szCs w:val="28"/>
        </w:rPr>
      </w:pPr>
    </w:p>
    <w:p w:rsidR="00E84C75" w:rsidRDefault="00E84C75" w:rsidP="004B61F2">
      <w:pPr>
        <w:jc w:val="both"/>
        <w:rPr>
          <w:sz w:val="28"/>
          <w:szCs w:val="28"/>
        </w:rPr>
      </w:pPr>
      <w:r w:rsidRPr="00E84C75">
        <w:rPr>
          <w:sz w:val="28"/>
          <w:szCs w:val="28"/>
        </w:rPr>
        <w:t>Всего на хранение принято 5238 документов, из них 432 за 1 квартал 2021 года.</w:t>
      </w:r>
    </w:p>
    <w:p w:rsidR="004B61F2" w:rsidRDefault="004B61F2" w:rsidP="004B61F2">
      <w:pPr>
        <w:jc w:val="both"/>
        <w:rPr>
          <w:sz w:val="28"/>
          <w:szCs w:val="28"/>
        </w:rPr>
      </w:pPr>
    </w:p>
    <w:p w:rsidR="00E84C75" w:rsidRPr="00E84C75" w:rsidRDefault="00E84C75" w:rsidP="004B61F2">
      <w:pPr>
        <w:jc w:val="both"/>
        <w:rPr>
          <w:sz w:val="28"/>
          <w:szCs w:val="28"/>
        </w:rPr>
      </w:pPr>
      <w:r w:rsidRPr="00E84C75">
        <w:rPr>
          <w:sz w:val="28"/>
          <w:szCs w:val="28"/>
        </w:rPr>
        <w:t>Документы, принимаемые на хранение, проходят проверку на соответствие требованиям действующего законодательства Российской Федерации в сфере кадастровой деятельности. Информация о выявленных нарушениях, в соответствии с требованиями Приказа №363, направляется кадастровым инженерам, допустившим нарушения, а также в адрес организаций, членами которых являются кадастровые инженеры и соответствующих саморегулируемых организаци</w:t>
      </w:r>
      <w:r w:rsidR="004B61F2">
        <w:rPr>
          <w:sz w:val="28"/>
          <w:szCs w:val="28"/>
        </w:rPr>
        <w:t>й</w:t>
      </w:r>
      <w:r w:rsidRPr="00E84C75">
        <w:rPr>
          <w:sz w:val="28"/>
          <w:szCs w:val="28"/>
        </w:rPr>
        <w:t>.</w:t>
      </w:r>
    </w:p>
    <w:p w:rsidR="007206E6" w:rsidRPr="007206E6" w:rsidRDefault="00072684" w:rsidP="007206E6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уточнила начальник отдела землеустройства, мониторинга земель и кадастровой оценки недвижимости, геодезии и картографии Управления Ольга </w:t>
      </w:r>
      <w:proofErr w:type="spellStart"/>
      <w:r>
        <w:rPr>
          <w:bCs/>
          <w:sz w:val="28"/>
          <w:szCs w:val="28"/>
        </w:rPr>
        <w:t>Церклевич</w:t>
      </w:r>
      <w:proofErr w:type="spellEnd"/>
      <w:r>
        <w:rPr>
          <w:bCs/>
          <w:sz w:val="28"/>
          <w:szCs w:val="28"/>
        </w:rPr>
        <w:t>,</w:t>
      </w:r>
      <w:r w:rsidR="007206E6">
        <w:rPr>
          <w:bCs/>
          <w:sz w:val="28"/>
          <w:szCs w:val="28"/>
        </w:rPr>
        <w:t xml:space="preserve"> а</w:t>
      </w:r>
      <w:r w:rsidR="007206E6" w:rsidRPr="007206E6">
        <w:rPr>
          <w:bCs/>
          <w:sz w:val="28"/>
          <w:szCs w:val="28"/>
        </w:rPr>
        <w:t>кт согласования является непереданным органу, уполномоченному на осуществление кадастрового учета объектов недвижимости, в следующих случаях:</w:t>
      </w:r>
    </w:p>
    <w:p w:rsidR="007206E6" w:rsidRPr="005D2FA8" w:rsidRDefault="007206E6" w:rsidP="005D2FA8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5D2FA8">
        <w:rPr>
          <w:bCs/>
          <w:sz w:val="28"/>
          <w:szCs w:val="28"/>
        </w:rPr>
        <w:t xml:space="preserve">если в течение сорока пяти рабочих дней со дня осуществления государственного кадастрового учета земельного участка в орган, уполномоченный на осуществление кадастрового учета объектов недвижимости, не поступил акт согласования, электронный образ которого содержится в межевом плане, в соответствии с которым </w:t>
      </w:r>
      <w:r w:rsidRPr="005D2FA8">
        <w:rPr>
          <w:bCs/>
          <w:sz w:val="28"/>
          <w:szCs w:val="28"/>
        </w:rPr>
        <w:lastRenderedPageBreak/>
        <w:t>осуществлен государственный кадастровый учет данного земельного участка;</w:t>
      </w:r>
    </w:p>
    <w:p w:rsidR="007206E6" w:rsidRPr="005D2FA8" w:rsidRDefault="007206E6" w:rsidP="005D2FA8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5D2FA8">
        <w:rPr>
          <w:bCs/>
          <w:sz w:val="28"/>
          <w:szCs w:val="28"/>
        </w:rPr>
        <w:t>если вместе с сопроводительным письмом о направлении акта согласования в орган, уполномоченный на осуществление ГКУ, не представлен акт согласования;</w:t>
      </w:r>
    </w:p>
    <w:p w:rsidR="007206E6" w:rsidRPr="005D2FA8" w:rsidRDefault="007206E6" w:rsidP="005D2FA8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5D2FA8">
        <w:rPr>
          <w:bCs/>
          <w:sz w:val="28"/>
          <w:szCs w:val="28"/>
        </w:rPr>
        <w:t>если имеются противоречия информации, содержащейся в направленном акте согласования, и информации, содержащейся в электронном образе такого акта согласования, ранее представленного в составе межевого плана;</w:t>
      </w:r>
    </w:p>
    <w:p w:rsidR="0063474C" w:rsidRPr="005D2FA8" w:rsidRDefault="007206E6" w:rsidP="005D2FA8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rStyle w:val="8pl3r"/>
          <w:color w:val="FF0000"/>
          <w:sz w:val="28"/>
          <w:szCs w:val="28"/>
        </w:rPr>
      </w:pPr>
      <w:r w:rsidRPr="005D2FA8">
        <w:rPr>
          <w:bCs/>
          <w:sz w:val="28"/>
          <w:szCs w:val="28"/>
        </w:rPr>
        <w:t>если акт согласования в форме бумажного документа содержит не завер</w:t>
      </w:r>
      <w:bookmarkStart w:id="0" w:name="_GoBack"/>
      <w:bookmarkEnd w:id="0"/>
      <w:r w:rsidRPr="005D2FA8">
        <w:rPr>
          <w:bCs/>
          <w:sz w:val="28"/>
          <w:szCs w:val="28"/>
        </w:rPr>
        <w:t>енные подписью и печатью кадастрового инженера исправления.</w:t>
      </w:r>
    </w:p>
    <w:sectPr w:rsidR="0063474C" w:rsidRPr="005D2FA8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71313"/>
    <w:multiLevelType w:val="hybridMultilevel"/>
    <w:tmpl w:val="F1A0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B67EC"/>
    <w:multiLevelType w:val="hybridMultilevel"/>
    <w:tmpl w:val="840C5E48"/>
    <w:lvl w:ilvl="0" w:tplc="6F06C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72684"/>
    <w:rsid w:val="0008545E"/>
    <w:rsid w:val="000858B6"/>
    <w:rsid w:val="000B0FE4"/>
    <w:rsid w:val="000B6A89"/>
    <w:rsid w:val="000D26A6"/>
    <w:rsid w:val="000F4FC2"/>
    <w:rsid w:val="0010185F"/>
    <w:rsid w:val="00113A8E"/>
    <w:rsid w:val="0018078C"/>
    <w:rsid w:val="00192AF5"/>
    <w:rsid w:val="00193213"/>
    <w:rsid w:val="001C6C7D"/>
    <w:rsid w:val="001D5C11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52432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4B61F2"/>
    <w:rsid w:val="005701A6"/>
    <w:rsid w:val="005D2FA8"/>
    <w:rsid w:val="005D3900"/>
    <w:rsid w:val="00603F12"/>
    <w:rsid w:val="00605E5A"/>
    <w:rsid w:val="0063474C"/>
    <w:rsid w:val="006650C4"/>
    <w:rsid w:val="0067359A"/>
    <w:rsid w:val="007206E6"/>
    <w:rsid w:val="00777DE2"/>
    <w:rsid w:val="0078561C"/>
    <w:rsid w:val="007A07C9"/>
    <w:rsid w:val="007A4BA4"/>
    <w:rsid w:val="00805C2E"/>
    <w:rsid w:val="00846D16"/>
    <w:rsid w:val="008540F3"/>
    <w:rsid w:val="00872B61"/>
    <w:rsid w:val="00876A27"/>
    <w:rsid w:val="00882C69"/>
    <w:rsid w:val="00894942"/>
    <w:rsid w:val="008B59D7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317E8"/>
    <w:rsid w:val="00A43631"/>
    <w:rsid w:val="00A66951"/>
    <w:rsid w:val="00A73442"/>
    <w:rsid w:val="00A74EFD"/>
    <w:rsid w:val="00AB3620"/>
    <w:rsid w:val="00B02C13"/>
    <w:rsid w:val="00B13D0D"/>
    <w:rsid w:val="00B25C98"/>
    <w:rsid w:val="00B369F2"/>
    <w:rsid w:val="00B64BBB"/>
    <w:rsid w:val="00BF0ADB"/>
    <w:rsid w:val="00C32B7B"/>
    <w:rsid w:val="00C40D36"/>
    <w:rsid w:val="00C44E85"/>
    <w:rsid w:val="00C56EBE"/>
    <w:rsid w:val="00CB43DF"/>
    <w:rsid w:val="00CE7B43"/>
    <w:rsid w:val="00D05C6D"/>
    <w:rsid w:val="00D26511"/>
    <w:rsid w:val="00D54FD5"/>
    <w:rsid w:val="00DB3F90"/>
    <w:rsid w:val="00DD3F24"/>
    <w:rsid w:val="00E20B51"/>
    <w:rsid w:val="00E84C75"/>
    <w:rsid w:val="00E96E9F"/>
    <w:rsid w:val="00EA62E3"/>
    <w:rsid w:val="00EC1AB8"/>
    <w:rsid w:val="00ED7C90"/>
    <w:rsid w:val="00EE3CB7"/>
    <w:rsid w:val="00EF08FC"/>
    <w:rsid w:val="00F368F3"/>
    <w:rsid w:val="00F43D79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6</cp:revision>
  <cp:lastPrinted>2021-04-19T07:13:00Z</cp:lastPrinted>
  <dcterms:created xsi:type="dcterms:W3CDTF">2021-04-19T07:17:00Z</dcterms:created>
  <dcterms:modified xsi:type="dcterms:W3CDTF">2021-04-19T11:41:00Z</dcterms:modified>
</cp:coreProperties>
</file>