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EC4F7B" w:rsidRDefault="00EC4F7B" w:rsidP="00F67C1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531901" w:rsidRDefault="002348A3" w:rsidP="002348A3">
      <w:pPr>
        <w:spacing w:after="160" w:line="259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2348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</w:t>
      </w:r>
    </w:p>
    <w:p w:rsidR="00F06756" w:rsidRPr="00F06756" w:rsidRDefault="00F06756" w:rsidP="00F06756">
      <w:pPr>
        <w:spacing w:after="160" w:line="360" w:lineRule="auto"/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F06756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Корпус детского отделения Гиагинской районной больницы поставлен на кадастровый учет</w:t>
      </w:r>
    </w:p>
    <w:p w:rsidR="00F06756" w:rsidRPr="00F06756" w:rsidRDefault="00F06756" w:rsidP="00F06756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 w:rsidRPr="00F06756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В январе текущего года Управлением Росреестра по Республике Адыгея совместно с региональной Кадастровой палатой поставлено на кадастровый учет детское амбулаторное отделение ГБУЗ РА «Гиагинская центральная районная больница».</w:t>
      </w:r>
    </w:p>
    <w:p w:rsidR="00F06756" w:rsidRPr="00F06756" w:rsidRDefault="00F06756" w:rsidP="00F06756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F06756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«В республике уделяют особое внимание постановке на кадастровый учет и государственной регистрации прав социально значимых объектов. Государственные услуги ведомства на объекты данной категории осуществляются в максимально короткие сроки»</w:t>
      </w:r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, –</w:t>
      </w:r>
      <w:r w:rsidRPr="00F06756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пояснила</w:t>
      </w:r>
      <w:r w:rsidRPr="00F06756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руководитель Управления Росреестра по Республике Адыгея Марина Никифорова.</w:t>
      </w:r>
    </w:p>
    <w:p w:rsidR="00F06756" w:rsidRPr="00F06756" w:rsidRDefault="00F06756" w:rsidP="00F06756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Медицинское учреждение площадью 424,1 квадратных метров возведено в рамках </w:t>
      </w:r>
      <w:proofErr w:type="gramStart"/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реализации региональной программы модернизации первичного звена здравоохранения</w:t>
      </w:r>
      <w:proofErr w:type="gramEnd"/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.</w:t>
      </w:r>
    </w:p>
    <w:p w:rsidR="00F06756" w:rsidRPr="00F06756" w:rsidRDefault="00F06756" w:rsidP="00F06756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F06756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«В Единый государственный реестр недвижимости внесены сведения о новом здании </w:t>
      </w:r>
      <w:r w:rsidRPr="00F06756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детской поликлиники</w:t>
      </w:r>
      <w:r w:rsidRPr="00F06756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 в станице Гиагинской, </w:t>
      </w:r>
      <w:proofErr w:type="gramStart"/>
      <w:r w:rsidRPr="00F06756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>которое</w:t>
      </w:r>
      <w:proofErr w:type="gramEnd"/>
      <w:r w:rsidRPr="00F06756">
        <w:rPr>
          <w:rFonts w:ascii="Times New Roman" w:eastAsia="Calibri" w:hAnsi="Times New Roman"/>
          <w:bCs/>
          <w:i/>
          <w:iCs/>
          <w:color w:val="auto"/>
          <w:sz w:val="28"/>
          <w:szCs w:val="28"/>
          <w:lang w:eastAsia="en-US"/>
        </w:rPr>
        <w:t xml:space="preserve"> позволит существенно </w:t>
      </w:r>
      <w:r w:rsidRPr="00F06756">
        <w:rPr>
          <w:rFonts w:ascii="Times New Roman" w:eastAsia="Calibri" w:hAnsi="Times New Roman"/>
          <w:bCs/>
          <w:i/>
          <w:color w:val="auto"/>
          <w:sz w:val="28"/>
          <w:szCs w:val="28"/>
          <w:lang w:eastAsia="en-US"/>
        </w:rPr>
        <w:t>улучшить условия приема и лечения детей», –</w:t>
      </w:r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отметила</w:t>
      </w:r>
      <w:r w:rsidRPr="00F06756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 xml:space="preserve"> заместитель директора Кадастровой палаты по Республике Адыгея Ирина Никитина.</w:t>
      </w:r>
    </w:p>
    <w:p w:rsidR="00F06756" w:rsidRPr="00F06756" w:rsidRDefault="00F06756" w:rsidP="00F06756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В настоящее время поликлиника обслуживает 6,5 тысяч детей </w:t>
      </w:r>
      <w:proofErr w:type="spellStart"/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Гиагинского</w:t>
      </w:r>
      <w:proofErr w:type="spellEnd"/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района. Детское поликлиническое отделение долгое время располагалось в аварийном здании, затем было размещено на территории взрослой поликлиники, в крайне стесненных условиях </w:t>
      </w:r>
      <w:r w:rsidRPr="00F06756"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-</w:t>
      </w:r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всего в трех кабинетах. В новом здании детской поликлиники, включающей 6 педиатрических участков, </w:t>
      </w:r>
      <w:r w:rsidRPr="00F0675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lastRenderedPageBreak/>
        <w:t xml:space="preserve">созданы комфортные условия для пребывания маленьких пациентов и работы медперсонала, отвечающие современным требованиям. </w:t>
      </w:r>
    </w:p>
    <w:p w:rsidR="00CD174D" w:rsidRPr="00CD174D" w:rsidRDefault="00CD174D" w:rsidP="00CD174D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705638" w:rsidRPr="002D74A9" w:rsidRDefault="00705638" w:rsidP="00652DB8">
      <w:pPr>
        <w:spacing w:before="100" w:beforeAutospacing="1" w:after="100" w:afterAutospacing="1" w:line="240" w:lineRule="auto"/>
        <w:jc w:val="both"/>
        <w:outlineLvl w:val="1"/>
        <w:rPr>
          <w:rFonts w:ascii="mblc" w:hAnsi="mblc"/>
          <w:sz w:val="30"/>
          <w:szCs w:val="30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77F"/>
    <w:multiLevelType w:val="hybridMultilevel"/>
    <w:tmpl w:val="24146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63A7B"/>
    <w:multiLevelType w:val="hybridMultilevel"/>
    <w:tmpl w:val="95D8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069A3"/>
    <w:multiLevelType w:val="hybridMultilevel"/>
    <w:tmpl w:val="A09A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3207D"/>
    <w:multiLevelType w:val="hybridMultilevel"/>
    <w:tmpl w:val="3332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7ABD"/>
    <w:multiLevelType w:val="hybridMultilevel"/>
    <w:tmpl w:val="E3FCF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880"/>
    <w:multiLevelType w:val="hybridMultilevel"/>
    <w:tmpl w:val="8B64E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FD7256"/>
    <w:multiLevelType w:val="hybridMultilevel"/>
    <w:tmpl w:val="609A8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16BF2"/>
    <w:multiLevelType w:val="hybridMultilevel"/>
    <w:tmpl w:val="F812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BD14">
      <w:numFmt w:val="bullet"/>
      <w:lvlText w:val="·"/>
      <w:lvlJc w:val="left"/>
      <w:pPr>
        <w:ind w:left="3375" w:hanging="22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B5ABA"/>
    <w:multiLevelType w:val="hybridMultilevel"/>
    <w:tmpl w:val="C0180C3E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D1137"/>
    <w:multiLevelType w:val="hybridMultilevel"/>
    <w:tmpl w:val="5CE0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220D1"/>
    <w:multiLevelType w:val="hybridMultilevel"/>
    <w:tmpl w:val="332EEDD0"/>
    <w:lvl w:ilvl="0" w:tplc="8D00CC60">
      <w:numFmt w:val="bullet"/>
      <w:lvlText w:val="·"/>
      <w:lvlJc w:val="left"/>
      <w:pPr>
        <w:ind w:left="1875" w:hanging="15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46EC5"/>
    <w:multiLevelType w:val="hybridMultilevel"/>
    <w:tmpl w:val="8864E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561EF5"/>
    <w:multiLevelType w:val="hybridMultilevel"/>
    <w:tmpl w:val="9DF8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B0FBB"/>
    <w:multiLevelType w:val="hybridMultilevel"/>
    <w:tmpl w:val="77DA4458"/>
    <w:lvl w:ilvl="0" w:tplc="4644F87C">
      <w:numFmt w:val="bullet"/>
      <w:lvlText w:val="·"/>
      <w:lvlJc w:val="left"/>
      <w:pPr>
        <w:ind w:left="2115" w:hanging="17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E3A91"/>
    <w:multiLevelType w:val="hybridMultilevel"/>
    <w:tmpl w:val="0536249C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13DBD"/>
    <w:multiLevelType w:val="multilevel"/>
    <w:tmpl w:val="5CF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2A1D6F"/>
    <w:multiLevelType w:val="hybridMultilevel"/>
    <w:tmpl w:val="E70C3F32"/>
    <w:lvl w:ilvl="0" w:tplc="04190001">
      <w:start w:val="1"/>
      <w:numFmt w:val="bullet"/>
      <w:lvlText w:val=""/>
      <w:lvlJc w:val="left"/>
      <w:pPr>
        <w:ind w:left="1815" w:hanging="14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661D2"/>
    <w:multiLevelType w:val="hybridMultilevel"/>
    <w:tmpl w:val="4C584D9C"/>
    <w:lvl w:ilvl="0" w:tplc="43405C7A">
      <w:numFmt w:val="bullet"/>
      <w:lvlText w:val="·"/>
      <w:lvlJc w:val="left"/>
      <w:pPr>
        <w:ind w:left="2820" w:hanging="24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73B8"/>
    <w:multiLevelType w:val="hybridMultilevel"/>
    <w:tmpl w:val="437EA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5416B"/>
    <w:multiLevelType w:val="hybridMultilevel"/>
    <w:tmpl w:val="DEFAD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453C35"/>
    <w:multiLevelType w:val="hybridMultilevel"/>
    <w:tmpl w:val="1CFC39F6"/>
    <w:lvl w:ilvl="0" w:tplc="4BF09774">
      <w:numFmt w:val="bullet"/>
      <w:lvlText w:val="·"/>
      <w:lvlJc w:val="left"/>
      <w:pPr>
        <w:ind w:left="1815" w:hanging="14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9"/>
  </w:num>
  <w:num w:numId="5">
    <w:abstractNumId w:val="21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  <w:num w:numId="16">
    <w:abstractNumId w:val="19"/>
  </w:num>
  <w:num w:numId="17">
    <w:abstractNumId w:val="20"/>
  </w:num>
  <w:num w:numId="18">
    <w:abstractNumId w:val="12"/>
  </w:num>
  <w:num w:numId="19">
    <w:abstractNumId w:val="6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C3F79"/>
    <w:rsid w:val="000E6BE8"/>
    <w:rsid w:val="00122ED9"/>
    <w:rsid w:val="001E2899"/>
    <w:rsid w:val="001F2097"/>
    <w:rsid w:val="00200EBC"/>
    <w:rsid w:val="00215C1C"/>
    <w:rsid w:val="002171E3"/>
    <w:rsid w:val="002348A3"/>
    <w:rsid w:val="002D74A9"/>
    <w:rsid w:val="00321F2D"/>
    <w:rsid w:val="00382935"/>
    <w:rsid w:val="003950A6"/>
    <w:rsid w:val="003A0B61"/>
    <w:rsid w:val="003D106B"/>
    <w:rsid w:val="003F507B"/>
    <w:rsid w:val="00401776"/>
    <w:rsid w:val="004275A0"/>
    <w:rsid w:val="0043058A"/>
    <w:rsid w:val="0043691C"/>
    <w:rsid w:val="0045550D"/>
    <w:rsid w:val="00473290"/>
    <w:rsid w:val="00492FE6"/>
    <w:rsid w:val="00493061"/>
    <w:rsid w:val="00497C2E"/>
    <w:rsid w:val="004A7A9E"/>
    <w:rsid w:val="004E3CF2"/>
    <w:rsid w:val="005120E3"/>
    <w:rsid w:val="00531901"/>
    <w:rsid w:val="005475ED"/>
    <w:rsid w:val="00584D84"/>
    <w:rsid w:val="005935CF"/>
    <w:rsid w:val="005A4CA7"/>
    <w:rsid w:val="005E2402"/>
    <w:rsid w:val="006237C4"/>
    <w:rsid w:val="006308A4"/>
    <w:rsid w:val="006358B7"/>
    <w:rsid w:val="0064209B"/>
    <w:rsid w:val="006454EA"/>
    <w:rsid w:val="00650164"/>
    <w:rsid w:val="00650E0F"/>
    <w:rsid w:val="00652DB8"/>
    <w:rsid w:val="0066249C"/>
    <w:rsid w:val="006B6B1B"/>
    <w:rsid w:val="006C021B"/>
    <w:rsid w:val="006C0B6C"/>
    <w:rsid w:val="006E68B0"/>
    <w:rsid w:val="00705638"/>
    <w:rsid w:val="00784A8A"/>
    <w:rsid w:val="007A5CC3"/>
    <w:rsid w:val="007B54FF"/>
    <w:rsid w:val="007D3282"/>
    <w:rsid w:val="007E2DF6"/>
    <w:rsid w:val="007E4003"/>
    <w:rsid w:val="007E7F98"/>
    <w:rsid w:val="007F3C65"/>
    <w:rsid w:val="00846A3B"/>
    <w:rsid w:val="008772E8"/>
    <w:rsid w:val="008B203C"/>
    <w:rsid w:val="008C1207"/>
    <w:rsid w:val="00913B0D"/>
    <w:rsid w:val="0093724C"/>
    <w:rsid w:val="009779A8"/>
    <w:rsid w:val="0098212C"/>
    <w:rsid w:val="0099603B"/>
    <w:rsid w:val="009A090A"/>
    <w:rsid w:val="009C0D15"/>
    <w:rsid w:val="00A0095A"/>
    <w:rsid w:val="00A0310C"/>
    <w:rsid w:val="00A07AB8"/>
    <w:rsid w:val="00A21BEE"/>
    <w:rsid w:val="00A62E5D"/>
    <w:rsid w:val="00A936EE"/>
    <w:rsid w:val="00AD5B76"/>
    <w:rsid w:val="00B0260F"/>
    <w:rsid w:val="00B36A06"/>
    <w:rsid w:val="00B77503"/>
    <w:rsid w:val="00BC6916"/>
    <w:rsid w:val="00C25854"/>
    <w:rsid w:val="00C31F4A"/>
    <w:rsid w:val="00C46988"/>
    <w:rsid w:val="00C5312D"/>
    <w:rsid w:val="00C63E11"/>
    <w:rsid w:val="00C83E41"/>
    <w:rsid w:val="00C97ACD"/>
    <w:rsid w:val="00CA4A42"/>
    <w:rsid w:val="00CA704B"/>
    <w:rsid w:val="00CB6B66"/>
    <w:rsid w:val="00CC4BCC"/>
    <w:rsid w:val="00CD174D"/>
    <w:rsid w:val="00D04E84"/>
    <w:rsid w:val="00D1714A"/>
    <w:rsid w:val="00D620FE"/>
    <w:rsid w:val="00D669E9"/>
    <w:rsid w:val="00D84940"/>
    <w:rsid w:val="00D86870"/>
    <w:rsid w:val="00DA3845"/>
    <w:rsid w:val="00DB2326"/>
    <w:rsid w:val="00DE3B54"/>
    <w:rsid w:val="00E14F62"/>
    <w:rsid w:val="00E25958"/>
    <w:rsid w:val="00E355A4"/>
    <w:rsid w:val="00E378AA"/>
    <w:rsid w:val="00E6476D"/>
    <w:rsid w:val="00E75509"/>
    <w:rsid w:val="00EA3ED6"/>
    <w:rsid w:val="00EC4F7B"/>
    <w:rsid w:val="00ED31FD"/>
    <w:rsid w:val="00EE01B2"/>
    <w:rsid w:val="00F06756"/>
    <w:rsid w:val="00F2362E"/>
    <w:rsid w:val="00F33752"/>
    <w:rsid w:val="00F4772B"/>
    <w:rsid w:val="00F67C1E"/>
    <w:rsid w:val="00F81E37"/>
    <w:rsid w:val="00F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extendedtext-full">
    <w:name w:val="extendedtext-full"/>
    <w:basedOn w:val="a0"/>
    <w:rsid w:val="007E7F98"/>
  </w:style>
  <w:style w:type="character" w:customStyle="1" w:styleId="link">
    <w:name w:val="link"/>
    <w:basedOn w:val="a0"/>
    <w:rsid w:val="004275A0"/>
  </w:style>
  <w:style w:type="character" w:styleId="af">
    <w:name w:val="Strong"/>
    <w:basedOn w:val="a0"/>
    <w:uiPriority w:val="22"/>
    <w:qFormat/>
    <w:rsid w:val="00F23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2021-12-02T09:51:00Z</cp:lastPrinted>
  <dcterms:created xsi:type="dcterms:W3CDTF">2022-02-04T07:19:00Z</dcterms:created>
  <dcterms:modified xsi:type="dcterms:W3CDTF">2022-02-04T07:19:00Z</dcterms:modified>
</cp:coreProperties>
</file>